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1C" w:rsidRPr="0084510B" w:rsidRDefault="00636943">
      <w:pPr>
        <w:rPr>
          <w:rFonts w:ascii="Book Antiqua" w:hAnsi="Book Antiqua"/>
        </w:rPr>
      </w:pPr>
      <w:bookmarkStart w:id="0" w:name="_GoBack"/>
      <w:bookmarkEnd w:id="0"/>
      <w:r w:rsidRPr="0084510B">
        <w:rPr>
          <w:rFonts w:ascii="Book Antiqua" w:hAnsi="Book Antiqua"/>
        </w:rPr>
        <w:t>Return to file 133124 PB</w:t>
      </w:r>
    </w:p>
    <w:p w:rsidR="00636943" w:rsidRPr="0084510B" w:rsidRDefault="00636943">
      <w:pPr>
        <w:rPr>
          <w:rFonts w:ascii="Book Antiqua" w:hAnsi="Book Antiqua"/>
        </w:rPr>
      </w:pPr>
    </w:p>
    <w:p w:rsidR="00636943" w:rsidRPr="00C56F6A" w:rsidRDefault="00636943" w:rsidP="00636943">
      <w:pPr>
        <w:jc w:val="center"/>
        <w:rPr>
          <w:rFonts w:ascii="Book Antiqua" w:hAnsi="Book Antiqua"/>
          <w:sz w:val="32"/>
          <w:szCs w:val="32"/>
        </w:rPr>
      </w:pPr>
      <w:r w:rsidRPr="00C56F6A">
        <w:rPr>
          <w:rFonts w:ascii="Book Antiqua" w:hAnsi="Book Antiqua"/>
          <w:sz w:val="32"/>
          <w:szCs w:val="32"/>
        </w:rPr>
        <w:t>3296465</w:t>
      </w:r>
    </w:p>
    <w:p w:rsidR="00636943" w:rsidRPr="00F04EB4" w:rsidRDefault="00636943" w:rsidP="00636943">
      <w:pPr>
        <w:jc w:val="center"/>
        <w:rPr>
          <w:rFonts w:ascii="Book Antiqua" w:hAnsi="Book Antiqua"/>
          <w:b/>
        </w:rPr>
      </w:pPr>
      <w:r w:rsidRPr="00F04EB4">
        <w:rPr>
          <w:rFonts w:ascii="Book Antiqua" w:hAnsi="Book Antiqua"/>
          <w:b/>
        </w:rPr>
        <w:t>Declaration of Restrictions</w:t>
      </w:r>
    </w:p>
    <w:p w:rsidR="00636943" w:rsidRPr="00C56F6A" w:rsidRDefault="00636943" w:rsidP="004A5B2C">
      <w:pPr>
        <w:ind w:left="720" w:firstLine="720"/>
        <w:rPr>
          <w:rFonts w:ascii="Book Antiqua" w:hAnsi="Book Antiqua"/>
          <w:sz w:val="18"/>
          <w:szCs w:val="18"/>
        </w:rPr>
      </w:pPr>
      <w:r w:rsidRPr="00C56F6A">
        <w:rPr>
          <w:rFonts w:ascii="Book Antiqua" w:hAnsi="Book Antiqua"/>
          <w:sz w:val="18"/>
          <w:szCs w:val="18"/>
        </w:rPr>
        <w:t>This Declaration made and dated this</w:t>
      </w:r>
      <w:r w:rsidR="004F2347">
        <w:rPr>
          <w:rFonts w:ascii="Book Antiqua" w:hAnsi="Book Antiqua"/>
          <w:sz w:val="18"/>
          <w:szCs w:val="18"/>
        </w:rPr>
        <w:t xml:space="preserve"> </w:t>
      </w:r>
      <w:r w:rsidR="00B1774A" w:rsidRPr="00C56F6A">
        <w:rPr>
          <w:rFonts w:ascii="Book Antiqua" w:hAnsi="Book Antiqua"/>
          <w:sz w:val="18"/>
          <w:szCs w:val="18"/>
          <w:u w:val="single"/>
        </w:rPr>
        <w:t>2</w:t>
      </w:r>
      <w:r w:rsidR="004F2347">
        <w:rPr>
          <w:rFonts w:ascii="Book Antiqua" w:hAnsi="Book Antiqua"/>
          <w:sz w:val="18"/>
          <w:szCs w:val="18"/>
          <w:u w:val="single"/>
        </w:rPr>
        <w:t>nd</w:t>
      </w:r>
      <w:r w:rsidR="00C56F6A">
        <w:rPr>
          <w:rFonts w:ascii="Book Antiqua" w:hAnsi="Book Antiqua"/>
          <w:sz w:val="18"/>
          <w:szCs w:val="18"/>
        </w:rPr>
        <w:t xml:space="preserve"> </w:t>
      </w:r>
      <w:r w:rsidRPr="00C56F6A">
        <w:rPr>
          <w:rFonts w:ascii="Book Antiqua" w:hAnsi="Book Antiqua"/>
          <w:sz w:val="18"/>
          <w:szCs w:val="18"/>
        </w:rPr>
        <w:t>day of</w:t>
      </w:r>
      <w:r w:rsidR="00B1774A" w:rsidRPr="00C56F6A">
        <w:rPr>
          <w:rFonts w:ascii="Book Antiqua" w:hAnsi="Book Antiqua"/>
          <w:sz w:val="18"/>
          <w:szCs w:val="18"/>
        </w:rPr>
        <w:t xml:space="preserve"> </w:t>
      </w:r>
      <w:r w:rsidR="00B1774A" w:rsidRPr="004F2347">
        <w:rPr>
          <w:rFonts w:ascii="Book Antiqua" w:hAnsi="Book Antiqua"/>
          <w:sz w:val="18"/>
          <w:szCs w:val="18"/>
          <w:u w:val="single"/>
        </w:rPr>
        <w:t>October</w:t>
      </w:r>
      <w:r w:rsidRPr="00C56F6A">
        <w:rPr>
          <w:rFonts w:ascii="Book Antiqua" w:hAnsi="Book Antiqua"/>
          <w:sz w:val="18"/>
          <w:szCs w:val="18"/>
        </w:rPr>
        <w:t>, 19</w:t>
      </w:r>
      <w:r w:rsidRPr="00C56F6A">
        <w:rPr>
          <w:rFonts w:ascii="Book Antiqua" w:hAnsi="Book Antiqua"/>
          <w:sz w:val="18"/>
          <w:szCs w:val="18"/>
          <w:u w:val="single"/>
        </w:rPr>
        <w:t>67</w:t>
      </w:r>
      <w:r w:rsidRPr="00C56F6A">
        <w:rPr>
          <w:rFonts w:ascii="Book Antiqua" w:hAnsi="Book Antiqua"/>
          <w:sz w:val="18"/>
          <w:szCs w:val="18"/>
        </w:rPr>
        <w:t xml:space="preserve"> by VALLE</w:t>
      </w:r>
      <w:r w:rsidR="00E14DD0">
        <w:rPr>
          <w:rFonts w:ascii="Book Antiqua" w:hAnsi="Book Antiqua"/>
          <w:sz w:val="18"/>
          <w:szCs w:val="18"/>
        </w:rPr>
        <w:t>Y</w:t>
      </w:r>
      <w:r w:rsidRPr="00C56F6A">
        <w:rPr>
          <w:rFonts w:ascii="Book Antiqua" w:hAnsi="Book Antiqua"/>
          <w:sz w:val="18"/>
          <w:szCs w:val="18"/>
        </w:rPr>
        <w:t xml:space="preserve"> TITLE COMPANY, a corporation</w:t>
      </w:r>
      <w:r w:rsidR="004F2347">
        <w:rPr>
          <w:rFonts w:ascii="Book Antiqua" w:hAnsi="Book Antiqua"/>
          <w:sz w:val="18"/>
          <w:szCs w:val="18"/>
        </w:rPr>
        <w:t>.</w:t>
      </w:r>
    </w:p>
    <w:p w:rsidR="00636943" w:rsidRPr="00C56F6A" w:rsidRDefault="00636943" w:rsidP="00FA0A76">
      <w:pPr>
        <w:ind w:left="720" w:firstLine="720"/>
        <w:rPr>
          <w:rFonts w:ascii="Book Antiqua" w:hAnsi="Book Antiqua"/>
          <w:sz w:val="18"/>
          <w:szCs w:val="18"/>
        </w:rPr>
      </w:pPr>
      <w:r w:rsidRPr="00C56F6A">
        <w:rPr>
          <w:rFonts w:ascii="Book Antiqua" w:hAnsi="Book Antiqua"/>
          <w:sz w:val="18"/>
          <w:szCs w:val="18"/>
        </w:rPr>
        <w:t xml:space="preserve">WHEREAS said Declaration is the Owner of a certain tract of land situated in the city of San </w:t>
      </w:r>
      <w:r w:rsidR="00C56F6A" w:rsidRPr="00C56F6A">
        <w:rPr>
          <w:rFonts w:ascii="Book Antiqua" w:hAnsi="Book Antiqua"/>
          <w:sz w:val="18"/>
          <w:szCs w:val="18"/>
        </w:rPr>
        <w:t>Jose,</w:t>
      </w:r>
      <w:r w:rsidR="003C15F4" w:rsidRPr="00C56F6A">
        <w:rPr>
          <w:rFonts w:ascii="Book Antiqua" w:hAnsi="Book Antiqua"/>
          <w:sz w:val="18"/>
          <w:szCs w:val="18"/>
        </w:rPr>
        <w:t xml:space="preserve"> </w:t>
      </w:r>
      <w:r w:rsidRPr="00C56F6A">
        <w:rPr>
          <w:rFonts w:ascii="Book Antiqua" w:hAnsi="Book Antiqua"/>
          <w:sz w:val="18"/>
          <w:szCs w:val="18"/>
        </w:rPr>
        <w:t>County of Santa Clara, State of California, described as follows:</w:t>
      </w:r>
    </w:p>
    <w:p w:rsidR="00636943" w:rsidRPr="00C56F6A" w:rsidRDefault="00636943" w:rsidP="004A5B2C">
      <w:pPr>
        <w:ind w:left="720" w:firstLine="720"/>
        <w:rPr>
          <w:rFonts w:ascii="Book Antiqua" w:hAnsi="Book Antiqua"/>
          <w:sz w:val="18"/>
          <w:szCs w:val="18"/>
        </w:rPr>
      </w:pPr>
      <w:r w:rsidRPr="00C56F6A">
        <w:rPr>
          <w:rFonts w:ascii="Book Antiqua" w:hAnsi="Book Antiqua"/>
          <w:sz w:val="18"/>
          <w:szCs w:val="18"/>
        </w:rPr>
        <w:t>ALL THAT CERTAIN tract entitled, “TRACT NO. 4017 MONTEVIDEO</w:t>
      </w:r>
      <w:r w:rsidR="008D6299">
        <w:rPr>
          <w:rFonts w:ascii="Book Antiqua" w:hAnsi="Book Antiqua"/>
          <w:sz w:val="18"/>
          <w:szCs w:val="18"/>
        </w:rPr>
        <w:t>,”</w:t>
      </w:r>
      <w:r w:rsidRPr="00C56F6A">
        <w:rPr>
          <w:rFonts w:ascii="Book Antiqua" w:hAnsi="Book Antiqua"/>
          <w:sz w:val="18"/>
          <w:szCs w:val="18"/>
        </w:rPr>
        <w:t xml:space="preserve"> which </w:t>
      </w:r>
      <w:r w:rsidR="00B1774A" w:rsidRPr="00C56F6A">
        <w:rPr>
          <w:rFonts w:ascii="Book Antiqua" w:hAnsi="Book Antiqua"/>
          <w:sz w:val="18"/>
          <w:szCs w:val="18"/>
        </w:rPr>
        <w:t>map was filed for record in the office of the Recorder of the County of Santa Clara, State of California, on</w:t>
      </w:r>
      <w:r w:rsidR="00CC3E87">
        <w:rPr>
          <w:rFonts w:ascii="Book Antiqua" w:hAnsi="Book Antiqua"/>
          <w:sz w:val="18"/>
          <w:szCs w:val="18"/>
        </w:rPr>
        <w:t xml:space="preserve"> </w:t>
      </w:r>
      <w:r w:rsidR="00B1774A" w:rsidRPr="00C56F6A">
        <w:rPr>
          <w:rFonts w:ascii="Book Antiqua" w:hAnsi="Book Antiqua"/>
          <w:sz w:val="18"/>
          <w:szCs w:val="18"/>
          <w:u w:val="single"/>
        </w:rPr>
        <w:t>August 15, 1967</w:t>
      </w:r>
      <w:r w:rsidR="00B1774A" w:rsidRPr="00C56F6A">
        <w:rPr>
          <w:rFonts w:ascii="Book Antiqua" w:hAnsi="Book Antiqua"/>
          <w:sz w:val="18"/>
          <w:szCs w:val="18"/>
        </w:rPr>
        <w:t xml:space="preserve"> in book </w:t>
      </w:r>
      <w:r w:rsidR="004A5B2C" w:rsidRPr="00C56F6A">
        <w:rPr>
          <w:rFonts w:ascii="Book Antiqua" w:hAnsi="Book Antiqua"/>
          <w:sz w:val="18"/>
          <w:szCs w:val="18"/>
          <w:u w:val="single"/>
        </w:rPr>
        <w:t>226</w:t>
      </w:r>
      <w:r w:rsidR="00C56F6A">
        <w:rPr>
          <w:rFonts w:ascii="Book Antiqua" w:hAnsi="Book Antiqua"/>
          <w:sz w:val="18"/>
          <w:szCs w:val="18"/>
        </w:rPr>
        <w:t xml:space="preserve"> </w:t>
      </w:r>
      <w:r w:rsidR="00B1774A" w:rsidRPr="00C56F6A">
        <w:rPr>
          <w:rFonts w:ascii="Book Antiqua" w:hAnsi="Book Antiqua"/>
          <w:sz w:val="18"/>
          <w:szCs w:val="18"/>
        </w:rPr>
        <w:t xml:space="preserve">of maps, at pages </w:t>
      </w:r>
      <w:r w:rsidR="00B1774A" w:rsidRPr="00C56F6A">
        <w:rPr>
          <w:rFonts w:ascii="Book Antiqua" w:hAnsi="Book Antiqua"/>
          <w:sz w:val="18"/>
          <w:szCs w:val="18"/>
          <w:u w:val="single"/>
        </w:rPr>
        <w:t>52 and 53</w:t>
      </w:r>
      <w:r w:rsidR="00B1774A" w:rsidRPr="00C56F6A">
        <w:rPr>
          <w:rFonts w:ascii="Book Antiqua" w:hAnsi="Book Antiqua"/>
          <w:sz w:val="18"/>
          <w:szCs w:val="18"/>
        </w:rPr>
        <w:t xml:space="preserve">, to which said map and the purchasers of said thereof, references is hereby made, and </w:t>
      </w:r>
    </w:p>
    <w:p w:rsidR="004A5B2C" w:rsidRPr="00C56F6A" w:rsidRDefault="004A5B2C" w:rsidP="004A5B2C">
      <w:pPr>
        <w:ind w:left="720" w:firstLine="720"/>
        <w:rPr>
          <w:rFonts w:ascii="Book Antiqua" w:hAnsi="Book Antiqua"/>
          <w:sz w:val="18"/>
          <w:szCs w:val="18"/>
        </w:rPr>
      </w:pPr>
      <w:r w:rsidRPr="00C56F6A">
        <w:rPr>
          <w:rFonts w:ascii="Book Antiqua" w:hAnsi="Book Antiqua"/>
          <w:sz w:val="18"/>
          <w:szCs w:val="18"/>
        </w:rPr>
        <w:t>WHEREAS, said Declaration is about to sell property shown on sai</w:t>
      </w:r>
      <w:r w:rsidR="003C15F4" w:rsidRPr="00C56F6A">
        <w:rPr>
          <w:rFonts w:ascii="Book Antiqua" w:hAnsi="Book Antiqua"/>
          <w:sz w:val="18"/>
          <w:szCs w:val="18"/>
        </w:rPr>
        <w:t>d</w:t>
      </w:r>
      <w:r w:rsidRPr="00C56F6A">
        <w:rPr>
          <w:rFonts w:ascii="Book Antiqua" w:hAnsi="Book Antiqua"/>
          <w:sz w:val="18"/>
          <w:szCs w:val="18"/>
        </w:rPr>
        <w:t xml:space="preserve"> Map, which they desire to subject to certain</w:t>
      </w:r>
      <w:r w:rsidR="0084510B" w:rsidRPr="00C56F6A">
        <w:rPr>
          <w:rFonts w:ascii="Book Antiqua" w:hAnsi="Book Antiqua"/>
          <w:sz w:val="18"/>
          <w:szCs w:val="18"/>
        </w:rPr>
        <w:t xml:space="preserve"> restrictions, conditions, covenants and agreements between themselves and the purchasers of said property, as hereinafter set forth:</w:t>
      </w:r>
    </w:p>
    <w:p w:rsidR="0084510B" w:rsidRPr="00C56F6A" w:rsidRDefault="0084510B" w:rsidP="00C56F6A">
      <w:pPr>
        <w:ind w:left="720"/>
        <w:rPr>
          <w:rFonts w:ascii="Book Antiqua" w:hAnsi="Book Antiqua"/>
          <w:sz w:val="18"/>
          <w:szCs w:val="18"/>
        </w:rPr>
      </w:pPr>
      <w:r w:rsidRPr="00C56F6A">
        <w:rPr>
          <w:rFonts w:ascii="Book Antiqua" w:hAnsi="Book Antiqua"/>
          <w:sz w:val="18"/>
          <w:szCs w:val="18"/>
        </w:rPr>
        <w:tab/>
        <w:t>HOW THEREFORE, Declarant hereby declares that all of the properties described above shall be held, sold and conveyed subject to the following easements, restrictions, covenants and conditions all of which are for the purpose of enhancing and proctoring the value, desirability and attractiveness of the real property.</w:t>
      </w:r>
      <w:r w:rsidR="00301FB8">
        <w:rPr>
          <w:rFonts w:ascii="Book Antiqua" w:hAnsi="Book Antiqua"/>
          <w:sz w:val="18"/>
          <w:szCs w:val="18"/>
        </w:rPr>
        <w:t xml:space="preserve"> </w:t>
      </w:r>
      <w:r w:rsidRPr="00C56F6A">
        <w:rPr>
          <w:rFonts w:ascii="Book Antiqua" w:hAnsi="Book Antiqua"/>
          <w:sz w:val="18"/>
          <w:szCs w:val="18"/>
        </w:rPr>
        <w:t>These easements, covenants, restrictions and conditions shall run with the real property and shall be binding on all parties having or acquiring any right, title or interest in the described properties or any part thereof, and shall insure to benefit of each owner thereof.</w:t>
      </w:r>
    </w:p>
    <w:p w:rsidR="0084510B" w:rsidRPr="00F04EB4" w:rsidRDefault="00C56F6A" w:rsidP="0084510B">
      <w:pPr>
        <w:jc w:val="center"/>
        <w:rPr>
          <w:rFonts w:ascii="Book Antiqua" w:hAnsi="Book Antiqua"/>
          <w:b/>
          <w:sz w:val="18"/>
          <w:szCs w:val="18"/>
        </w:rPr>
      </w:pPr>
      <w:r w:rsidRPr="00F04EB4">
        <w:rPr>
          <w:rFonts w:ascii="Book Antiqua" w:hAnsi="Book Antiqua"/>
          <w:b/>
          <w:sz w:val="18"/>
          <w:szCs w:val="18"/>
        </w:rPr>
        <w:t>ARTICLE I</w:t>
      </w:r>
    </w:p>
    <w:p w:rsidR="003C15F4" w:rsidRPr="00C56F6A" w:rsidRDefault="003C15F4" w:rsidP="003C15F4">
      <w:pPr>
        <w:rPr>
          <w:rFonts w:ascii="Book Antiqua" w:hAnsi="Book Antiqua"/>
          <w:sz w:val="18"/>
          <w:szCs w:val="18"/>
        </w:rPr>
      </w:pPr>
      <w:r w:rsidRPr="00F04EB4">
        <w:rPr>
          <w:rFonts w:ascii="Book Antiqua" w:hAnsi="Book Antiqua"/>
          <w:b/>
          <w:sz w:val="18"/>
          <w:szCs w:val="18"/>
        </w:rPr>
        <w:tab/>
        <w:t>SECTION1.</w:t>
      </w:r>
      <w:r w:rsidR="00301FB8" w:rsidRPr="00F04EB4">
        <w:rPr>
          <w:rFonts w:ascii="Book Antiqua" w:hAnsi="Book Antiqua"/>
          <w:b/>
          <w:sz w:val="18"/>
          <w:szCs w:val="18"/>
        </w:rPr>
        <w:t xml:space="preserve"> </w:t>
      </w:r>
      <w:r w:rsidRPr="00F04EB4">
        <w:rPr>
          <w:rFonts w:ascii="Book Antiqua" w:hAnsi="Book Antiqua"/>
          <w:b/>
          <w:sz w:val="18"/>
          <w:szCs w:val="18"/>
        </w:rPr>
        <w:t>“Association”</w:t>
      </w:r>
      <w:r w:rsidRPr="00C56F6A">
        <w:rPr>
          <w:rFonts w:ascii="Book Antiqua" w:hAnsi="Book Antiqua"/>
          <w:sz w:val="18"/>
          <w:szCs w:val="18"/>
        </w:rPr>
        <w:t xml:space="preserve"> shall mean and refer to Montevideo Improvement Association No. 1,</w:t>
      </w:r>
      <w:r w:rsidR="00CC3E87">
        <w:rPr>
          <w:rFonts w:ascii="Book Antiqua" w:hAnsi="Book Antiqua"/>
          <w:sz w:val="18"/>
          <w:szCs w:val="18"/>
        </w:rPr>
        <w:t xml:space="preserve"> </w:t>
      </w:r>
      <w:r w:rsidR="00C56F6A" w:rsidRPr="00C56F6A">
        <w:rPr>
          <w:rFonts w:ascii="Book Antiqua" w:hAnsi="Book Antiqua"/>
          <w:sz w:val="18"/>
          <w:szCs w:val="18"/>
        </w:rPr>
        <w:t>its</w:t>
      </w:r>
      <w:r w:rsidRPr="00C56F6A">
        <w:rPr>
          <w:rFonts w:ascii="Book Antiqua" w:hAnsi="Book Antiqua"/>
          <w:sz w:val="18"/>
          <w:szCs w:val="18"/>
        </w:rPr>
        <w:t xml:space="preserve"> successors and assigns.</w:t>
      </w:r>
    </w:p>
    <w:p w:rsidR="003C15F4" w:rsidRPr="00C56F6A" w:rsidRDefault="003C15F4" w:rsidP="003C15F4">
      <w:pPr>
        <w:rPr>
          <w:rFonts w:ascii="Book Antiqua" w:hAnsi="Book Antiqua"/>
          <w:sz w:val="18"/>
          <w:szCs w:val="18"/>
        </w:rPr>
      </w:pPr>
      <w:r w:rsidRPr="00C56F6A">
        <w:rPr>
          <w:rFonts w:ascii="Book Antiqua" w:hAnsi="Book Antiqua"/>
          <w:sz w:val="18"/>
          <w:szCs w:val="18"/>
        </w:rPr>
        <w:tab/>
      </w:r>
      <w:r w:rsidRPr="00F04EB4">
        <w:rPr>
          <w:rFonts w:ascii="Book Antiqua" w:hAnsi="Book Antiqua"/>
          <w:b/>
          <w:sz w:val="18"/>
          <w:szCs w:val="18"/>
        </w:rPr>
        <w:t>SECTION 2.</w:t>
      </w:r>
      <w:r w:rsidR="00301FB8" w:rsidRPr="00F04EB4">
        <w:rPr>
          <w:rFonts w:ascii="Book Antiqua" w:hAnsi="Book Antiqua"/>
          <w:b/>
          <w:sz w:val="18"/>
          <w:szCs w:val="18"/>
        </w:rPr>
        <w:t xml:space="preserve"> </w:t>
      </w:r>
      <w:r w:rsidRPr="00F04EB4">
        <w:rPr>
          <w:rFonts w:ascii="Book Antiqua" w:hAnsi="Book Antiqua"/>
          <w:b/>
          <w:sz w:val="18"/>
          <w:szCs w:val="18"/>
        </w:rPr>
        <w:t>“Properties”</w:t>
      </w:r>
      <w:r w:rsidRPr="00C56F6A">
        <w:rPr>
          <w:rFonts w:ascii="Book Antiqua" w:hAnsi="Book Antiqua"/>
          <w:sz w:val="18"/>
          <w:szCs w:val="18"/>
        </w:rPr>
        <w:t xml:space="preserve"> shall mean and refer to the certain real property hereinbefore described and such additions thereto as may hereafter be brought within the juris</w:t>
      </w:r>
      <w:r w:rsidR="0053111E" w:rsidRPr="00C56F6A">
        <w:rPr>
          <w:rFonts w:ascii="Book Antiqua" w:hAnsi="Book Antiqua"/>
          <w:sz w:val="18"/>
          <w:szCs w:val="18"/>
        </w:rPr>
        <w:t>diction of the Association.</w:t>
      </w:r>
    </w:p>
    <w:p w:rsidR="0053111E" w:rsidRPr="00C56F6A" w:rsidRDefault="0053111E" w:rsidP="003C15F4">
      <w:pPr>
        <w:rPr>
          <w:rFonts w:ascii="Book Antiqua" w:hAnsi="Book Antiqua"/>
          <w:sz w:val="18"/>
          <w:szCs w:val="18"/>
        </w:rPr>
      </w:pPr>
      <w:r w:rsidRPr="00C56F6A">
        <w:rPr>
          <w:rFonts w:ascii="Book Antiqua" w:hAnsi="Book Antiqua"/>
          <w:sz w:val="18"/>
          <w:szCs w:val="18"/>
        </w:rPr>
        <w:tab/>
      </w:r>
      <w:r w:rsidRPr="00F04EB4">
        <w:rPr>
          <w:rFonts w:ascii="Book Antiqua" w:hAnsi="Book Antiqua"/>
          <w:b/>
          <w:sz w:val="18"/>
          <w:szCs w:val="18"/>
        </w:rPr>
        <w:t>SECTION 3.</w:t>
      </w:r>
      <w:r w:rsidR="00301FB8" w:rsidRPr="00F04EB4">
        <w:rPr>
          <w:rFonts w:ascii="Book Antiqua" w:hAnsi="Book Antiqua"/>
          <w:b/>
          <w:sz w:val="18"/>
          <w:szCs w:val="18"/>
        </w:rPr>
        <w:t xml:space="preserve"> </w:t>
      </w:r>
      <w:r w:rsidRPr="00F04EB4">
        <w:rPr>
          <w:rFonts w:ascii="Book Antiqua" w:hAnsi="Book Antiqua"/>
          <w:b/>
          <w:sz w:val="18"/>
          <w:szCs w:val="18"/>
        </w:rPr>
        <w:t>“Community Facility”</w:t>
      </w:r>
      <w:r w:rsidRPr="00C56F6A">
        <w:rPr>
          <w:rFonts w:ascii="Book Antiqua" w:hAnsi="Book Antiqua"/>
          <w:sz w:val="18"/>
          <w:szCs w:val="18"/>
        </w:rPr>
        <w:t xml:space="preserve"> shall mean and refer to all real property owned by the Association for the common use and enjoyment of the members of the Association.</w:t>
      </w:r>
    </w:p>
    <w:p w:rsidR="0053111E" w:rsidRPr="00C56F6A" w:rsidRDefault="0053111E" w:rsidP="003C15F4">
      <w:pPr>
        <w:rPr>
          <w:rFonts w:ascii="Book Antiqua" w:hAnsi="Book Antiqua"/>
          <w:sz w:val="18"/>
          <w:szCs w:val="18"/>
        </w:rPr>
      </w:pPr>
      <w:r w:rsidRPr="00C56F6A">
        <w:rPr>
          <w:rFonts w:ascii="Book Antiqua" w:hAnsi="Book Antiqua"/>
          <w:sz w:val="18"/>
          <w:szCs w:val="18"/>
        </w:rPr>
        <w:tab/>
      </w:r>
      <w:r w:rsidRPr="00F04EB4">
        <w:rPr>
          <w:rFonts w:ascii="Book Antiqua" w:hAnsi="Book Antiqua"/>
          <w:b/>
          <w:sz w:val="18"/>
          <w:szCs w:val="18"/>
        </w:rPr>
        <w:t>SECTION 4.</w:t>
      </w:r>
      <w:r w:rsidR="00301FB8" w:rsidRPr="00F04EB4">
        <w:rPr>
          <w:rFonts w:ascii="Book Antiqua" w:hAnsi="Book Antiqua"/>
          <w:b/>
          <w:sz w:val="18"/>
          <w:szCs w:val="18"/>
        </w:rPr>
        <w:t xml:space="preserve"> </w:t>
      </w:r>
      <w:r w:rsidRPr="00F04EB4">
        <w:rPr>
          <w:rFonts w:ascii="Book Antiqua" w:hAnsi="Book Antiqua"/>
          <w:b/>
          <w:sz w:val="18"/>
          <w:szCs w:val="18"/>
        </w:rPr>
        <w:t>“Lot”</w:t>
      </w:r>
      <w:r w:rsidRPr="00C56F6A">
        <w:rPr>
          <w:rFonts w:ascii="Book Antiqua" w:hAnsi="Book Antiqua"/>
          <w:sz w:val="18"/>
          <w:szCs w:val="18"/>
        </w:rPr>
        <w:t xml:space="preserve"> shall mean and refer to any plot of land shown upon any recorded subdivision map of the properties with the exception of the community Facility.</w:t>
      </w:r>
    </w:p>
    <w:p w:rsidR="0053111E" w:rsidRPr="00C56F6A" w:rsidRDefault="0053111E" w:rsidP="003C15F4">
      <w:pPr>
        <w:rPr>
          <w:rFonts w:ascii="Book Antiqua" w:hAnsi="Book Antiqua"/>
          <w:sz w:val="18"/>
          <w:szCs w:val="18"/>
        </w:rPr>
      </w:pPr>
      <w:r w:rsidRPr="00C56F6A">
        <w:rPr>
          <w:rFonts w:ascii="Book Antiqua" w:hAnsi="Book Antiqua"/>
          <w:sz w:val="18"/>
          <w:szCs w:val="18"/>
        </w:rPr>
        <w:tab/>
      </w:r>
      <w:r w:rsidRPr="00F04EB4">
        <w:rPr>
          <w:rFonts w:ascii="Book Antiqua" w:hAnsi="Book Antiqua"/>
          <w:b/>
          <w:sz w:val="18"/>
          <w:szCs w:val="18"/>
        </w:rPr>
        <w:t>SECTION 5.</w:t>
      </w:r>
      <w:r w:rsidR="00301FB8" w:rsidRPr="00F04EB4">
        <w:rPr>
          <w:rFonts w:ascii="Book Antiqua" w:hAnsi="Book Antiqua"/>
          <w:b/>
          <w:sz w:val="18"/>
          <w:szCs w:val="18"/>
        </w:rPr>
        <w:t xml:space="preserve"> </w:t>
      </w:r>
      <w:r w:rsidRPr="00F04EB4">
        <w:rPr>
          <w:rFonts w:ascii="Book Antiqua" w:hAnsi="Book Antiqua"/>
          <w:b/>
          <w:sz w:val="18"/>
          <w:szCs w:val="18"/>
        </w:rPr>
        <w:t>“</w:t>
      </w:r>
      <w:bookmarkStart w:id="1" w:name="_Hlk20688"/>
      <w:r w:rsidRPr="00F04EB4">
        <w:rPr>
          <w:rFonts w:ascii="Book Antiqua" w:hAnsi="Book Antiqua"/>
          <w:b/>
          <w:sz w:val="18"/>
          <w:szCs w:val="18"/>
        </w:rPr>
        <w:t>Member”</w:t>
      </w:r>
      <w:r w:rsidRPr="00C56F6A">
        <w:rPr>
          <w:rFonts w:ascii="Book Antiqua" w:hAnsi="Book Antiqua"/>
          <w:sz w:val="18"/>
          <w:szCs w:val="18"/>
        </w:rPr>
        <w:t xml:space="preserve"> shall </w:t>
      </w:r>
      <w:bookmarkEnd w:id="1"/>
      <w:r w:rsidRPr="00C56F6A">
        <w:rPr>
          <w:rFonts w:ascii="Book Antiqua" w:hAnsi="Book Antiqua"/>
          <w:sz w:val="18"/>
          <w:szCs w:val="18"/>
        </w:rPr>
        <w:t>mean and refer to every person or entity who holds membership in the Association.</w:t>
      </w:r>
    </w:p>
    <w:p w:rsidR="0053111E" w:rsidRPr="00C56F6A" w:rsidRDefault="0053111E" w:rsidP="003C15F4">
      <w:pPr>
        <w:rPr>
          <w:rFonts w:ascii="Book Antiqua" w:hAnsi="Book Antiqua"/>
          <w:sz w:val="18"/>
          <w:szCs w:val="18"/>
        </w:rPr>
      </w:pPr>
      <w:r w:rsidRPr="00C56F6A">
        <w:rPr>
          <w:rFonts w:ascii="Book Antiqua" w:hAnsi="Book Antiqua"/>
          <w:sz w:val="18"/>
          <w:szCs w:val="18"/>
        </w:rPr>
        <w:tab/>
      </w:r>
      <w:r w:rsidRPr="00F04EB4">
        <w:rPr>
          <w:rFonts w:ascii="Book Antiqua" w:hAnsi="Book Antiqua"/>
          <w:b/>
          <w:sz w:val="18"/>
          <w:szCs w:val="18"/>
        </w:rPr>
        <w:t>SECTION 6.</w:t>
      </w:r>
      <w:r w:rsidR="00301FB8" w:rsidRPr="00F04EB4">
        <w:rPr>
          <w:rFonts w:ascii="Book Antiqua" w:hAnsi="Book Antiqua"/>
          <w:b/>
          <w:sz w:val="18"/>
          <w:szCs w:val="18"/>
        </w:rPr>
        <w:t xml:space="preserve"> </w:t>
      </w:r>
      <w:r w:rsidRPr="00F04EB4">
        <w:rPr>
          <w:rFonts w:ascii="Book Antiqua" w:hAnsi="Book Antiqua"/>
          <w:b/>
          <w:sz w:val="18"/>
          <w:szCs w:val="18"/>
        </w:rPr>
        <w:t>“</w:t>
      </w:r>
      <w:r w:rsidR="00CC3E87" w:rsidRPr="00F04EB4">
        <w:rPr>
          <w:rFonts w:ascii="Book Antiqua" w:hAnsi="Book Antiqua"/>
          <w:b/>
          <w:sz w:val="18"/>
          <w:szCs w:val="18"/>
        </w:rPr>
        <w:t>Owner</w:t>
      </w:r>
      <w:r w:rsidR="00CC3E87" w:rsidRPr="00F04EB4">
        <w:rPr>
          <w:rFonts w:ascii="Book Antiqua" w:hAnsi="Book Antiqua"/>
          <w:b/>
          <w:sz w:val="18"/>
          <w:szCs w:val="18"/>
        </w:rPr>
        <w:t>”</w:t>
      </w:r>
      <w:r w:rsidR="00CC3E87" w:rsidRPr="00C56F6A">
        <w:rPr>
          <w:rFonts w:ascii="Book Antiqua" w:hAnsi="Book Antiqua"/>
          <w:sz w:val="18"/>
          <w:szCs w:val="18"/>
        </w:rPr>
        <w:t xml:space="preserve"> shall </w:t>
      </w:r>
      <w:r w:rsidRPr="00C56F6A">
        <w:rPr>
          <w:rFonts w:ascii="Book Antiqua" w:hAnsi="Book Antiqua"/>
          <w:sz w:val="18"/>
          <w:szCs w:val="18"/>
        </w:rPr>
        <w:t>mean and refer to the record owner, whether one or more persons or entities of a fee simple title to any lot which is a part of the properties, including contract sellers, but excluding those having such interest merely as security for the performance of an obligation.</w:t>
      </w:r>
    </w:p>
    <w:p w:rsidR="00CC3E87" w:rsidRDefault="0053111E">
      <w:pPr>
        <w:rPr>
          <w:rFonts w:ascii="Book Antiqua" w:hAnsi="Book Antiqua"/>
        </w:rPr>
      </w:pPr>
      <w:r w:rsidRPr="00C56F6A">
        <w:rPr>
          <w:rFonts w:ascii="Book Antiqua" w:hAnsi="Book Antiqua"/>
          <w:sz w:val="18"/>
          <w:szCs w:val="18"/>
        </w:rPr>
        <w:tab/>
      </w:r>
      <w:r w:rsidRPr="00F04EB4">
        <w:rPr>
          <w:rFonts w:ascii="Book Antiqua" w:hAnsi="Book Antiqua"/>
          <w:b/>
          <w:sz w:val="18"/>
          <w:szCs w:val="18"/>
        </w:rPr>
        <w:t>SECTION 7.</w:t>
      </w:r>
      <w:r w:rsidR="00301FB8" w:rsidRPr="00F04EB4">
        <w:rPr>
          <w:rFonts w:ascii="Book Antiqua" w:hAnsi="Book Antiqua"/>
          <w:b/>
          <w:sz w:val="18"/>
          <w:szCs w:val="18"/>
        </w:rPr>
        <w:t xml:space="preserve"> </w:t>
      </w:r>
      <w:r w:rsidRPr="00F04EB4">
        <w:rPr>
          <w:rFonts w:ascii="Book Antiqua" w:hAnsi="Book Antiqua"/>
          <w:b/>
          <w:sz w:val="18"/>
          <w:szCs w:val="18"/>
        </w:rPr>
        <w:t>“Declaration”</w:t>
      </w:r>
      <w:r w:rsidRPr="00C56F6A">
        <w:rPr>
          <w:rFonts w:ascii="Book Antiqua" w:hAnsi="Book Antiqua"/>
          <w:sz w:val="18"/>
          <w:szCs w:val="18"/>
        </w:rPr>
        <w:t xml:space="preserve"> shall mean and refer to Valley Title Company, its successors or assigns should acquire more than one undeveloped Lot from the Declarant for the purpose of development.</w:t>
      </w:r>
    </w:p>
    <w:p w:rsidR="00F04EB4" w:rsidRDefault="00F04EB4">
      <w:pPr>
        <w:rPr>
          <w:rFonts w:ascii="Book Antiqua" w:hAnsi="Book Antiqua"/>
          <w:sz w:val="18"/>
          <w:szCs w:val="18"/>
        </w:rPr>
      </w:pPr>
      <w:r>
        <w:rPr>
          <w:rFonts w:ascii="Book Antiqua" w:hAnsi="Book Antiqua"/>
          <w:sz w:val="18"/>
          <w:szCs w:val="18"/>
        </w:rPr>
        <w:br w:type="page"/>
      </w:r>
    </w:p>
    <w:p w:rsidR="00C56F6A" w:rsidRPr="00DD161F" w:rsidRDefault="00C56F6A" w:rsidP="00C56F6A">
      <w:pPr>
        <w:jc w:val="center"/>
        <w:rPr>
          <w:rFonts w:ascii="Book Antiqua" w:hAnsi="Book Antiqua"/>
          <w:b/>
          <w:sz w:val="18"/>
          <w:szCs w:val="18"/>
        </w:rPr>
      </w:pPr>
      <w:r w:rsidRPr="00DD161F">
        <w:rPr>
          <w:rFonts w:ascii="Book Antiqua" w:hAnsi="Book Antiqua"/>
          <w:b/>
          <w:sz w:val="18"/>
          <w:szCs w:val="18"/>
        </w:rPr>
        <w:lastRenderedPageBreak/>
        <w:t>ARTICLE II</w:t>
      </w:r>
    </w:p>
    <w:p w:rsidR="00C56F6A" w:rsidRPr="00554A0B" w:rsidRDefault="00C56F6A" w:rsidP="00C56F6A">
      <w:pPr>
        <w:rPr>
          <w:rFonts w:ascii="Book Antiqua" w:hAnsi="Book Antiqua"/>
          <w:sz w:val="18"/>
          <w:szCs w:val="18"/>
        </w:rPr>
      </w:pPr>
      <w:r w:rsidRPr="00554A0B">
        <w:rPr>
          <w:rFonts w:ascii="Book Antiqua" w:hAnsi="Book Antiqua"/>
          <w:sz w:val="18"/>
          <w:szCs w:val="18"/>
        </w:rPr>
        <w:tab/>
        <w:t xml:space="preserve">Every person or entity who is a record owner of a fee or undivided fee interest in any Lot </w:t>
      </w:r>
      <w:r w:rsidR="0019453A" w:rsidRPr="00554A0B">
        <w:rPr>
          <w:rFonts w:ascii="Book Antiqua" w:hAnsi="Book Antiqua"/>
          <w:sz w:val="18"/>
          <w:szCs w:val="18"/>
        </w:rPr>
        <w:t>which</w:t>
      </w:r>
      <w:r w:rsidRPr="00554A0B">
        <w:rPr>
          <w:rFonts w:ascii="Book Antiqua" w:hAnsi="Book Antiqua"/>
          <w:sz w:val="18"/>
          <w:szCs w:val="18"/>
        </w:rPr>
        <w:t xml:space="preserve"> is subject by covenants of record to assessment by the Association, including </w:t>
      </w:r>
      <w:r w:rsidR="003F1D51" w:rsidRPr="00554A0B">
        <w:rPr>
          <w:rFonts w:ascii="Book Antiqua" w:hAnsi="Book Antiqua"/>
          <w:sz w:val="18"/>
          <w:szCs w:val="18"/>
        </w:rPr>
        <w:t>contract</w:t>
      </w:r>
      <w:r w:rsidRPr="00554A0B">
        <w:rPr>
          <w:rFonts w:ascii="Book Antiqua" w:hAnsi="Book Antiqua"/>
          <w:sz w:val="18"/>
          <w:szCs w:val="18"/>
        </w:rPr>
        <w:t xml:space="preserve"> sellers, shall be a member of the Association as defined in its Articles and By-Laws</w:t>
      </w:r>
      <w:r w:rsidR="003F1D51" w:rsidRPr="00554A0B">
        <w:rPr>
          <w:rFonts w:ascii="Book Antiqua" w:hAnsi="Book Antiqua"/>
          <w:sz w:val="18"/>
          <w:szCs w:val="18"/>
        </w:rPr>
        <w:t>. The forgoing is not intended to include person or entities who hold an interest merely as security for the performance of an obligation.</w:t>
      </w:r>
      <w:r w:rsidR="00301FB8">
        <w:rPr>
          <w:rFonts w:ascii="Book Antiqua" w:hAnsi="Book Antiqua"/>
          <w:sz w:val="18"/>
          <w:szCs w:val="18"/>
        </w:rPr>
        <w:t xml:space="preserve"> </w:t>
      </w:r>
      <w:r w:rsidR="003F1D51" w:rsidRPr="00554A0B">
        <w:rPr>
          <w:rFonts w:ascii="Book Antiqua" w:hAnsi="Book Antiqua"/>
          <w:sz w:val="18"/>
          <w:szCs w:val="18"/>
        </w:rPr>
        <w:t>No Owner shall have more than one membership of any Lot which is subject to assessment by the Association. Ownership of such lot shall be the sole qualification for</w:t>
      </w:r>
      <w:r w:rsidR="008007E4">
        <w:rPr>
          <w:rFonts w:ascii="Book Antiqua" w:hAnsi="Book Antiqua"/>
          <w:sz w:val="18"/>
          <w:szCs w:val="18"/>
        </w:rPr>
        <w:t xml:space="preserve"> </w:t>
      </w:r>
      <w:r w:rsidR="003F1D51" w:rsidRPr="00554A0B">
        <w:rPr>
          <w:rFonts w:ascii="Book Antiqua" w:hAnsi="Book Antiqua"/>
          <w:sz w:val="18"/>
          <w:szCs w:val="18"/>
        </w:rPr>
        <w:t>membership.</w:t>
      </w:r>
    </w:p>
    <w:p w:rsidR="003F1D51" w:rsidRPr="00DD161F" w:rsidRDefault="003F1D51" w:rsidP="003F1D51">
      <w:pPr>
        <w:jc w:val="center"/>
        <w:rPr>
          <w:rFonts w:ascii="Book Antiqua" w:hAnsi="Book Antiqua"/>
          <w:b/>
          <w:sz w:val="18"/>
          <w:szCs w:val="18"/>
        </w:rPr>
      </w:pPr>
      <w:r w:rsidRPr="00DD161F">
        <w:rPr>
          <w:rFonts w:ascii="Book Antiqua" w:hAnsi="Book Antiqua"/>
          <w:b/>
          <w:sz w:val="18"/>
          <w:szCs w:val="18"/>
        </w:rPr>
        <w:t>ARTICLE III</w:t>
      </w:r>
    </w:p>
    <w:p w:rsidR="00D74F1D" w:rsidRPr="00DD161F" w:rsidRDefault="00393511" w:rsidP="00393511">
      <w:pPr>
        <w:rPr>
          <w:rFonts w:ascii="Book Antiqua" w:hAnsi="Book Antiqua"/>
          <w:b/>
          <w:sz w:val="18"/>
          <w:szCs w:val="18"/>
        </w:rPr>
      </w:pPr>
      <w:r w:rsidRPr="00DD161F">
        <w:rPr>
          <w:rFonts w:ascii="Book Antiqua" w:hAnsi="Book Antiqua"/>
          <w:b/>
          <w:sz w:val="18"/>
          <w:szCs w:val="18"/>
        </w:rPr>
        <w:tab/>
        <w:t>SECTION 1</w:t>
      </w:r>
      <w:r w:rsidR="00D20E90" w:rsidRPr="00DD161F">
        <w:rPr>
          <w:rFonts w:ascii="Book Antiqua" w:hAnsi="Book Antiqua"/>
          <w:b/>
          <w:sz w:val="18"/>
          <w:szCs w:val="18"/>
        </w:rPr>
        <w:t>.</w:t>
      </w:r>
      <w:r w:rsidRPr="00DD161F">
        <w:rPr>
          <w:rFonts w:ascii="Book Antiqua" w:hAnsi="Book Antiqua"/>
          <w:b/>
          <w:sz w:val="18"/>
          <w:szCs w:val="18"/>
        </w:rPr>
        <w:t xml:space="preserve"> Members’ Easement of Enjoyment</w:t>
      </w:r>
    </w:p>
    <w:p w:rsidR="003F1D51" w:rsidRPr="00554A0B" w:rsidRDefault="00393511" w:rsidP="00393511">
      <w:pPr>
        <w:rPr>
          <w:rFonts w:ascii="Book Antiqua" w:hAnsi="Book Antiqua"/>
          <w:sz w:val="18"/>
          <w:szCs w:val="18"/>
        </w:rPr>
      </w:pPr>
      <w:r w:rsidRPr="00554A0B">
        <w:rPr>
          <w:rFonts w:ascii="Book Antiqua" w:hAnsi="Book Antiqua"/>
          <w:sz w:val="18"/>
          <w:szCs w:val="18"/>
        </w:rPr>
        <w:t>Every member shall have a right and easement of enjoyment in and to the community Facility and such easement shall be appurtenant</w:t>
      </w:r>
      <w:r w:rsidR="0035260C" w:rsidRPr="00554A0B">
        <w:rPr>
          <w:rFonts w:ascii="Book Antiqua" w:hAnsi="Book Antiqua"/>
          <w:sz w:val="18"/>
          <w:szCs w:val="18"/>
        </w:rPr>
        <w:t xml:space="preserve"> to and shall pass with the title to every assessed Lot, subject to the following provisions:</w:t>
      </w:r>
    </w:p>
    <w:p w:rsidR="0035260C" w:rsidRPr="00554A0B" w:rsidRDefault="0035260C" w:rsidP="0035260C">
      <w:pPr>
        <w:pStyle w:val="ListParagraph"/>
        <w:numPr>
          <w:ilvl w:val="0"/>
          <w:numId w:val="1"/>
        </w:numPr>
        <w:rPr>
          <w:rFonts w:ascii="Book Antiqua" w:hAnsi="Book Antiqua"/>
          <w:sz w:val="18"/>
          <w:szCs w:val="18"/>
        </w:rPr>
      </w:pPr>
      <w:r w:rsidRPr="00554A0B">
        <w:rPr>
          <w:rFonts w:ascii="Book Antiqua" w:hAnsi="Book Antiqua"/>
          <w:sz w:val="18"/>
          <w:szCs w:val="18"/>
        </w:rPr>
        <w:t>The right of the Association to limit the number of guests or members</w:t>
      </w:r>
    </w:p>
    <w:p w:rsidR="0035260C" w:rsidRPr="00554A0B" w:rsidRDefault="0035260C" w:rsidP="0035260C">
      <w:pPr>
        <w:pStyle w:val="ListParagraph"/>
        <w:numPr>
          <w:ilvl w:val="0"/>
          <w:numId w:val="1"/>
        </w:numPr>
        <w:rPr>
          <w:rFonts w:ascii="Book Antiqua" w:hAnsi="Book Antiqua"/>
          <w:sz w:val="18"/>
          <w:szCs w:val="18"/>
        </w:rPr>
      </w:pPr>
      <w:r w:rsidRPr="00554A0B">
        <w:rPr>
          <w:rFonts w:ascii="Book Antiqua" w:hAnsi="Book Antiqua"/>
          <w:sz w:val="18"/>
          <w:szCs w:val="18"/>
        </w:rPr>
        <w:t xml:space="preserve">The right of the </w:t>
      </w:r>
      <w:r w:rsidR="005A772F" w:rsidRPr="00554A0B">
        <w:rPr>
          <w:rFonts w:ascii="Book Antiqua" w:hAnsi="Book Antiqua"/>
          <w:sz w:val="18"/>
          <w:szCs w:val="18"/>
        </w:rPr>
        <w:t>Association to</w:t>
      </w:r>
      <w:r w:rsidRPr="00554A0B">
        <w:rPr>
          <w:rFonts w:ascii="Book Antiqua" w:hAnsi="Book Antiqua"/>
          <w:sz w:val="18"/>
          <w:szCs w:val="18"/>
        </w:rPr>
        <w:t xml:space="preserve"> charge reasonable admission and other fees for the use of any recreational facility situated upon the Community Facility.</w:t>
      </w:r>
    </w:p>
    <w:p w:rsidR="005A772F" w:rsidRPr="00554A0B" w:rsidRDefault="005A772F" w:rsidP="0035260C">
      <w:pPr>
        <w:pStyle w:val="ListParagraph"/>
        <w:numPr>
          <w:ilvl w:val="0"/>
          <w:numId w:val="1"/>
        </w:numPr>
        <w:rPr>
          <w:rFonts w:ascii="Book Antiqua" w:hAnsi="Book Antiqua"/>
          <w:sz w:val="18"/>
          <w:szCs w:val="18"/>
        </w:rPr>
      </w:pPr>
      <w:r w:rsidRPr="00554A0B">
        <w:rPr>
          <w:rFonts w:ascii="Book Antiqua" w:hAnsi="Book Antiqua"/>
          <w:sz w:val="18"/>
          <w:szCs w:val="18"/>
        </w:rPr>
        <w:t>The right of the Association, in accordance with its Art</w:t>
      </w:r>
      <w:r w:rsidR="0019453A" w:rsidRPr="00554A0B">
        <w:rPr>
          <w:rFonts w:ascii="Book Antiqua" w:hAnsi="Book Antiqua"/>
          <w:sz w:val="18"/>
          <w:szCs w:val="18"/>
        </w:rPr>
        <w:t>icles and By-Laws, to borrow money for the purpose of improving the Community Facility and facilities and in aid thereof to mortgage said property, and the rights of such mo</w:t>
      </w:r>
      <w:r w:rsidR="00AB2699" w:rsidRPr="00554A0B">
        <w:rPr>
          <w:rFonts w:ascii="Book Antiqua" w:hAnsi="Book Antiqua"/>
          <w:sz w:val="18"/>
          <w:szCs w:val="18"/>
        </w:rPr>
        <w:t xml:space="preserve">rtgages in said </w:t>
      </w:r>
      <w:r w:rsidR="0019453A" w:rsidRPr="00554A0B">
        <w:rPr>
          <w:rFonts w:ascii="Book Antiqua" w:hAnsi="Book Antiqua"/>
          <w:sz w:val="18"/>
          <w:szCs w:val="18"/>
        </w:rPr>
        <w:t>properties shall be subordinated</w:t>
      </w:r>
      <w:r w:rsidR="00AB2699" w:rsidRPr="00554A0B">
        <w:rPr>
          <w:rFonts w:ascii="Book Antiqua" w:hAnsi="Book Antiqua"/>
          <w:sz w:val="18"/>
          <w:szCs w:val="18"/>
        </w:rPr>
        <w:t xml:space="preserve"> to the rights of the home owners hereunder.</w:t>
      </w:r>
    </w:p>
    <w:p w:rsidR="00AB2699" w:rsidRPr="00554A0B" w:rsidRDefault="00AB2699" w:rsidP="0035260C">
      <w:pPr>
        <w:pStyle w:val="ListParagraph"/>
        <w:numPr>
          <w:ilvl w:val="0"/>
          <w:numId w:val="1"/>
        </w:numPr>
        <w:rPr>
          <w:rFonts w:ascii="Book Antiqua" w:hAnsi="Book Antiqua"/>
          <w:sz w:val="18"/>
          <w:szCs w:val="18"/>
        </w:rPr>
      </w:pPr>
      <w:r w:rsidRPr="00554A0B">
        <w:rPr>
          <w:rFonts w:ascii="Book Antiqua" w:hAnsi="Book Antiqua"/>
          <w:sz w:val="18"/>
          <w:szCs w:val="18"/>
        </w:rPr>
        <w:t xml:space="preserve">The right </w:t>
      </w:r>
      <w:r w:rsidR="00E65E73" w:rsidRPr="00554A0B">
        <w:rPr>
          <w:rFonts w:ascii="Book Antiqua" w:hAnsi="Book Antiqua"/>
          <w:sz w:val="18"/>
          <w:szCs w:val="18"/>
        </w:rPr>
        <w:t>of the Association to suspend</w:t>
      </w:r>
      <w:r w:rsidR="004B573A" w:rsidRPr="00554A0B">
        <w:rPr>
          <w:rFonts w:ascii="Book Antiqua" w:hAnsi="Book Antiqua"/>
          <w:sz w:val="18"/>
          <w:szCs w:val="18"/>
        </w:rPr>
        <w:t xml:space="preserve"> the voting rights and the rights to use of the recreational facilities by a member for any period during which any assessment against his Lot remains unpaid, and for a period not to exceed 30 days for any Infraction of its published rules and regulations. </w:t>
      </w:r>
    </w:p>
    <w:p w:rsidR="004B573A" w:rsidRPr="00554A0B" w:rsidRDefault="004B573A" w:rsidP="0035260C">
      <w:pPr>
        <w:pStyle w:val="ListParagraph"/>
        <w:numPr>
          <w:ilvl w:val="0"/>
          <w:numId w:val="1"/>
        </w:numPr>
        <w:rPr>
          <w:rFonts w:ascii="Book Antiqua" w:hAnsi="Book Antiqua"/>
          <w:sz w:val="18"/>
          <w:szCs w:val="18"/>
        </w:rPr>
      </w:pPr>
      <w:r w:rsidRPr="00554A0B">
        <w:rPr>
          <w:rFonts w:ascii="Book Antiqua" w:hAnsi="Book Antiqua"/>
          <w:sz w:val="18"/>
          <w:szCs w:val="18"/>
        </w:rPr>
        <w:t xml:space="preserve">The right of the Association to dedicate or transfer all or any part of the </w:t>
      </w:r>
      <w:r w:rsidR="00D20E90" w:rsidRPr="00554A0B">
        <w:rPr>
          <w:rFonts w:ascii="Book Antiqua" w:hAnsi="Book Antiqua"/>
          <w:sz w:val="18"/>
          <w:szCs w:val="18"/>
        </w:rPr>
        <w:t>C</w:t>
      </w:r>
      <w:r w:rsidRPr="00554A0B">
        <w:rPr>
          <w:rFonts w:ascii="Book Antiqua" w:hAnsi="Book Antiqua"/>
          <w:sz w:val="18"/>
          <w:szCs w:val="18"/>
        </w:rPr>
        <w:t>ommunity</w:t>
      </w:r>
      <w:r w:rsidR="00D20E90" w:rsidRPr="00554A0B">
        <w:rPr>
          <w:rFonts w:ascii="Book Antiqua" w:hAnsi="Book Antiqua"/>
          <w:sz w:val="18"/>
          <w:szCs w:val="18"/>
        </w:rPr>
        <w:t xml:space="preserve"> Facility to any public agency, authority or utility for with purposes and subject to such conditions as may be agreed to by the members.</w:t>
      </w:r>
    </w:p>
    <w:p w:rsidR="007E2067" w:rsidRPr="00DD161F" w:rsidRDefault="00D20E90" w:rsidP="00552D0A">
      <w:pPr>
        <w:ind w:firstLine="720"/>
        <w:rPr>
          <w:rFonts w:ascii="Book Antiqua" w:hAnsi="Book Antiqua"/>
          <w:b/>
          <w:sz w:val="18"/>
          <w:szCs w:val="18"/>
        </w:rPr>
      </w:pPr>
      <w:r w:rsidRPr="00DD161F">
        <w:rPr>
          <w:rFonts w:ascii="Book Antiqua" w:hAnsi="Book Antiqua"/>
          <w:b/>
          <w:sz w:val="18"/>
          <w:szCs w:val="18"/>
        </w:rPr>
        <w:t>SECTION 2.</w:t>
      </w:r>
      <w:r w:rsidR="00552D0A" w:rsidRPr="00DD161F">
        <w:rPr>
          <w:rFonts w:ascii="Book Antiqua" w:hAnsi="Book Antiqua"/>
          <w:b/>
          <w:sz w:val="18"/>
          <w:szCs w:val="18"/>
        </w:rPr>
        <w:t xml:space="preserve"> Delegation</w:t>
      </w:r>
      <w:r w:rsidRPr="00DD161F">
        <w:rPr>
          <w:rFonts w:ascii="Book Antiqua" w:hAnsi="Book Antiqua"/>
          <w:b/>
          <w:sz w:val="18"/>
          <w:szCs w:val="18"/>
        </w:rPr>
        <w:t xml:space="preserve"> of use</w:t>
      </w:r>
    </w:p>
    <w:p w:rsidR="00D20E90" w:rsidRPr="00554A0B" w:rsidRDefault="00D20E90" w:rsidP="007E2067">
      <w:pPr>
        <w:rPr>
          <w:rFonts w:ascii="Book Antiqua" w:hAnsi="Book Antiqua"/>
          <w:sz w:val="18"/>
          <w:szCs w:val="18"/>
        </w:rPr>
      </w:pPr>
      <w:r w:rsidRPr="00554A0B">
        <w:rPr>
          <w:rFonts w:ascii="Book Antiqua" w:hAnsi="Book Antiqua"/>
          <w:sz w:val="18"/>
          <w:szCs w:val="18"/>
        </w:rPr>
        <w:t>Any member may delegate, in accordance with the By-Laws, his right of enjoyment to the Community Facility and Facilities to the members of his family, his tenants or contract purchasers</w:t>
      </w:r>
      <w:r w:rsidR="00552D0A" w:rsidRPr="00554A0B">
        <w:rPr>
          <w:rFonts w:ascii="Book Antiqua" w:hAnsi="Book Antiqua"/>
          <w:sz w:val="18"/>
          <w:szCs w:val="18"/>
        </w:rPr>
        <w:t xml:space="preserve"> who reside on the property.</w:t>
      </w:r>
    </w:p>
    <w:p w:rsidR="007E2067" w:rsidRPr="00DD161F" w:rsidRDefault="00552D0A" w:rsidP="00552D0A">
      <w:pPr>
        <w:ind w:firstLine="720"/>
        <w:rPr>
          <w:rFonts w:ascii="Book Antiqua" w:hAnsi="Book Antiqua"/>
          <w:b/>
          <w:sz w:val="18"/>
          <w:szCs w:val="18"/>
        </w:rPr>
      </w:pPr>
      <w:r w:rsidRPr="00DD161F">
        <w:rPr>
          <w:rFonts w:ascii="Book Antiqua" w:hAnsi="Book Antiqua"/>
          <w:b/>
          <w:sz w:val="18"/>
          <w:szCs w:val="18"/>
        </w:rPr>
        <w:t>SECTION 3. Title to the common Area</w:t>
      </w:r>
    </w:p>
    <w:p w:rsidR="00552D0A" w:rsidRDefault="00552D0A" w:rsidP="007E2067">
      <w:pPr>
        <w:rPr>
          <w:rFonts w:ascii="Book Antiqua" w:hAnsi="Book Antiqua"/>
          <w:sz w:val="18"/>
          <w:szCs w:val="18"/>
        </w:rPr>
      </w:pPr>
      <w:r w:rsidRPr="00554A0B">
        <w:rPr>
          <w:rFonts w:ascii="Book Antiqua" w:hAnsi="Book Antiqua"/>
          <w:sz w:val="18"/>
          <w:szCs w:val="18"/>
        </w:rPr>
        <w:t>The Declarant hereby covenants for itself, its heirs and assigns, that it will convey fee simple title to the Community Facility to the Association, free and clear of all encumbrances and liens, prior to the conveyance of the first Lot.</w:t>
      </w:r>
    </w:p>
    <w:p w:rsidR="00F6630C" w:rsidRPr="00554A0B" w:rsidRDefault="00F6630C" w:rsidP="00552D0A">
      <w:pPr>
        <w:ind w:firstLine="720"/>
        <w:rPr>
          <w:rFonts w:ascii="Book Antiqua" w:hAnsi="Book Antiqua"/>
          <w:sz w:val="18"/>
          <w:szCs w:val="18"/>
        </w:rPr>
      </w:pPr>
    </w:p>
    <w:p w:rsidR="00552D0A" w:rsidRPr="00DD161F" w:rsidRDefault="00552D0A" w:rsidP="00552D0A">
      <w:pPr>
        <w:ind w:firstLine="720"/>
        <w:jc w:val="center"/>
        <w:rPr>
          <w:rFonts w:ascii="Book Antiqua" w:hAnsi="Book Antiqua"/>
          <w:b/>
          <w:sz w:val="18"/>
          <w:szCs w:val="18"/>
        </w:rPr>
      </w:pPr>
      <w:r w:rsidRPr="00DD161F">
        <w:rPr>
          <w:rFonts w:ascii="Book Antiqua" w:hAnsi="Book Antiqua"/>
          <w:b/>
          <w:sz w:val="18"/>
          <w:szCs w:val="18"/>
        </w:rPr>
        <w:t>ARTICLE IV</w:t>
      </w:r>
    </w:p>
    <w:p w:rsidR="00552D0A" w:rsidRPr="00DD161F" w:rsidRDefault="00552D0A" w:rsidP="00552D0A">
      <w:pPr>
        <w:ind w:firstLine="720"/>
        <w:jc w:val="center"/>
        <w:rPr>
          <w:rFonts w:ascii="Book Antiqua" w:hAnsi="Book Antiqua"/>
          <w:b/>
          <w:sz w:val="18"/>
          <w:szCs w:val="18"/>
          <w:u w:val="single"/>
        </w:rPr>
      </w:pPr>
      <w:r w:rsidRPr="00DD161F">
        <w:rPr>
          <w:rFonts w:ascii="Book Antiqua" w:hAnsi="Book Antiqua"/>
          <w:b/>
          <w:sz w:val="18"/>
          <w:szCs w:val="18"/>
          <w:u w:val="single"/>
        </w:rPr>
        <w:t>COVENANTS FOR MAINTENANCE ASSESSMENTS</w:t>
      </w:r>
      <w:r w:rsidR="009C13E4" w:rsidRPr="00DD161F">
        <w:rPr>
          <w:rFonts w:ascii="Book Antiqua" w:hAnsi="Book Antiqua"/>
          <w:b/>
          <w:sz w:val="18"/>
          <w:szCs w:val="18"/>
          <w:u w:val="single"/>
        </w:rPr>
        <w:t xml:space="preserve"> </w:t>
      </w:r>
    </w:p>
    <w:p w:rsidR="009C13E4" w:rsidRPr="00554A0B" w:rsidRDefault="009C13E4" w:rsidP="009C13E4">
      <w:pPr>
        <w:ind w:firstLine="720"/>
        <w:rPr>
          <w:rFonts w:ascii="Book Antiqua" w:hAnsi="Book Antiqua"/>
          <w:sz w:val="18"/>
          <w:szCs w:val="18"/>
        </w:rPr>
      </w:pPr>
      <w:r w:rsidRPr="00DD161F">
        <w:rPr>
          <w:rFonts w:ascii="Book Antiqua" w:hAnsi="Book Antiqua"/>
          <w:b/>
          <w:sz w:val="18"/>
          <w:szCs w:val="18"/>
        </w:rPr>
        <w:t>SECTION 1. Creation of the Lien and Personal Obligation of Assessments</w:t>
      </w:r>
    </w:p>
    <w:p w:rsidR="00CE1E92" w:rsidRPr="003F14AF" w:rsidRDefault="009C13E4" w:rsidP="00F6630C">
      <w:pPr>
        <w:rPr>
          <w:rFonts w:ascii="Book Antiqua" w:hAnsi="Book Antiqua"/>
        </w:rPr>
      </w:pPr>
      <w:r w:rsidRPr="00554A0B">
        <w:rPr>
          <w:rFonts w:ascii="Book Antiqua" w:hAnsi="Book Antiqua"/>
          <w:sz w:val="18"/>
          <w:szCs w:val="18"/>
        </w:rPr>
        <w:t xml:space="preserve">The Declarant, for each lot owned within the Properties, hereby covenants and each Owner of any Lot by acceptance of a deed therefor, whether or not it shall be so expressed in any such deed or other conveyance, is deemed to covenant and agree to pay to the Association: (1) Annual assessments </w:t>
      </w:r>
      <w:r w:rsidR="00D24D9E" w:rsidRPr="00554A0B">
        <w:rPr>
          <w:rFonts w:ascii="Book Antiqua" w:hAnsi="Book Antiqua"/>
          <w:sz w:val="18"/>
          <w:szCs w:val="18"/>
        </w:rPr>
        <w:t xml:space="preserve">or charges, and (2) Special Assessments for capital </w:t>
      </w:r>
      <w:r w:rsidRPr="00554A0B">
        <w:rPr>
          <w:rFonts w:ascii="Book Antiqua" w:hAnsi="Book Antiqua"/>
          <w:sz w:val="18"/>
          <w:szCs w:val="18"/>
        </w:rPr>
        <w:t>for capital improvements, such assessments</w:t>
      </w:r>
      <w:r w:rsidR="00D24D9E" w:rsidRPr="00554A0B">
        <w:rPr>
          <w:rFonts w:ascii="Book Antiqua" w:hAnsi="Book Antiqua"/>
          <w:sz w:val="18"/>
          <w:szCs w:val="18"/>
        </w:rPr>
        <w:t xml:space="preserve"> to be fixed, established and collected from time to time as hereinafter provided.</w:t>
      </w:r>
      <w:r w:rsidR="00301FB8">
        <w:rPr>
          <w:rFonts w:ascii="Book Antiqua" w:hAnsi="Book Antiqua"/>
          <w:sz w:val="18"/>
          <w:szCs w:val="18"/>
        </w:rPr>
        <w:t xml:space="preserve"> </w:t>
      </w:r>
      <w:r w:rsidR="00D24D9E" w:rsidRPr="00554A0B">
        <w:rPr>
          <w:rFonts w:ascii="Book Antiqua" w:hAnsi="Book Antiqua"/>
          <w:sz w:val="18"/>
          <w:szCs w:val="18"/>
        </w:rPr>
        <w:t xml:space="preserve">The annual and special assessments, together with such interest thereon and costs of collection thereof, as hereinafter provided, shall be a charge on the land and shall be a continuing lien upon the property against which each such assessments </w:t>
      </w:r>
      <w:proofErr w:type="gramStart"/>
      <w:r w:rsidR="00D24D9E" w:rsidRPr="00554A0B">
        <w:rPr>
          <w:rFonts w:ascii="Book Antiqua" w:hAnsi="Book Antiqua"/>
          <w:sz w:val="18"/>
          <w:szCs w:val="18"/>
        </w:rPr>
        <w:t>is</w:t>
      </w:r>
      <w:proofErr w:type="gramEnd"/>
      <w:r w:rsidR="00D24D9E" w:rsidRPr="00554A0B">
        <w:rPr>
          <w:rFonts w:ascii="Book Antiqua" w:hAnsi="Book Antiqua"/>
          <w:sz w:val="18"/>
          <w:szCs w:val="18"/>
        </w:rPr>
        <w:t xml:space="preserve"> made.</w:t>
      </w:r>
      <w:r w:rsidR="00301FB8">
        <w:rPr>
          <w:rFonts w:ascii="Book Antiqua" w:hAnsi="Book Antiqua"/>
          <w:sz w:val="18"/>
          <w:szCs w:val="18"/>
        </w:rPr>
        <w:t xml:space="preserve"> </w:t>
      </w:r>
      <w:r w:rsidR="00D24D9E" w:rsidRPr="00554A0B">
        <w:rPr>
          <w:rFonts w:ascii="Book Antiqua" w:hAnsi="Book Antiqua"/>
          <w:sz w:val="18"/>
          <w:szCs w:val="18"/>
        </w:rPr>
        <w:t>Each such assessment, together with such interest, costs</w:t>
      </w:r>
      <w:r w:rsidR="00CE1E92" w:rsidRPr="00554A0B">
        <w:rPr>
          <w:rFonts w:ascii="Book Antiqua" w:hAnsi="Book Antiqua"/>
          <w:sz w:val="18"/>
          <w:szCs w:val="18"/>
        </w:rPr>
        <w:t xml:space="preserve"> and reasonable</w:t>
      </w:r>
      <w:r w:rsidR="00301FB8">
        <w:rPr>
          <w:rFonts w:ascii="Book Antiqua" w:hAnsi="Book Antiqua"/>
          <w:sz w:val="18"/>
          <w:szCs w:val="18"/>
        </w:rPr>
        <w:t xml:space="preserve"> </w:t>
      </w:r>
      <w:r w:rsidR="00CE1E92" w:rsidRPr="00554A0B">
        <w:rPr>
          <w:rFonts w:ascii="Book Antiqua" w:hAnsi="Book Antiqua"/>
          <w:sz w:val="18"/>
          <w:szCs w:val="18"/>
        </w:rPr>
        <w:t>attorney’s fees shall also be the personal obligation of the owner of such property at the time when the assessment fell due.</w:t>
      </w:r>
      <w:r w:rsidR="00301FB8">
        <w:rPr>
          <w:rFonts w:ascii="Book Antiqua" w:hAnsi="Book Antiqua"/>
          <w:sz w:val="18"/>
          <w:szCs w:val="18"/>
        </w:rPr>
        <w:t xml:space="preserve"> </w:t>
      </w:r>
      <w:r w:rsidR="00CE1E92" w:rsidRPr="00554A0B">
        <w:rPr>
          <w:rFonts w:ascii="Book Antiqua" w:hAnsi="Book Antiqua"/>
          <w:sz w:val="18"/>
          <w:szCs w:val="18"/>
        </w:rPr>
        <w:t>The personal obligation shall not pass to his successors in the title unless expressly assumed by them.</w:t>
      </w:r>
    </w:p>
    <w:p w:rsidR="008007E4" w:rsidRDefault="008007E4">
      <w:pPr>
        <w:rPr>
          <w:rFonts w:ascii="Book Antiqua" w:hAnsi="Book Antiqua"/>
          <w:sz w:val="18"/>
          <w:szCs w:val="18"/>
        </w:rPr>
      </w:pPr>
      <w:r>
        <w:rPr>
          <w:rFonts w:ascii="Book Antiqua" w:hAnsi="Book Antiqua"/>
          <w:sz w:val="18"/>
          <w:szCs w:val="18"/>
        </w:rPr>
        <w:br w:type="page"/>
      </w:r>
    </w:p>
    <w:p w:rsidR="008007E4" w:rsidRPr="00DD161F" w:rsidRDefault="00CE1E92" w:rsidP="00CE1E92">
      <w:pPr>
        <w:rPr>
          <w:rFonts w:ascii="Book Antiqua" w:hAnsi="Book Antiqua"/>
          <w:b/>
          <w:sz w:val="18"/>
          <w:szCs w:val="18"/>
        </w:rPr>
      </w:pPr>
      <w:r w:rsidRPr="00554A0B">
        <w:rPr>
          <w:rFonts w:ascii="Book Antiqua" w:hAnsi="Book Antiqua"/>
          <w:sz w:val="18"/>
          <w:szCs w:val="18"/>
        </w:rPr>
        <w:lastRenderedPageBreak/>
        <w:tab/>
      </w:r>
      <w:r w:rsidRPr="00DD161F">
        <w:rPr>
          <w:rFonts w:ascii="Book Antiqua" w:hAnsi="Book Antiqua"/>
          <w:b/>
          <w:sz w:val="18"/>
          <w:szCs w:val="18"/>
        </w:rPr>
        <w:t>SECTION 2.</w:t>
      </w:r>
      <w:r w:rsidR="00301FB8" w:rsidRPr="00DD161F">
        <w:rPr>
          <w:rFonts w:ascii="Book Antiqua" w:hAnsi="Book Antiqua"/>
          <w:b/>
          <w:sz w:val="18"/>
          <w:szCs w:val="18"/>
        </w:rPr>
        <w:t xml:space="preserve"> </w:t>
      </w:r>
      <w:r w:rsidRPr="00DD161F">
        <w:rPr>
          <w:rFonts w:ascii="Book Antiqua" w:hAnsi="Book Antiqua"/>
          <w:b/>
          <w:sz w:val="18"/>
          <w:szCs w:val="18"/>
        </w:rPr>
        <w:t>Purpose of Assessments</w:t>
      </w:r>
    </w:p>
    <w:p w:rsidR="00CE1E92" w:rsidRPr="00554A0B" w:rsidRDefault="00CE1E92" w:rsidP="00CE1E92">
      <w:pPr>
        <w:rPr>
          <w:rFonts w:ascii="Book Antiqua" w:hAnsi="Book Antiqua"/>
          <w:sz w:val="18"/>
          <w:szCs w:val="18"/>
        </w:rPr>
      </w:pPr>
      <w:r w:rsidRPr="00554A0B">
        <w:rPr>
          <w:rFonts w:ascii="Book Antiqua" w:hAnsi="Book Antiqua"/>
          <w:sz w:val="18"/>
          <w:szCs w:val="18"/>
        </w:rPr>
        <w:t>The assessments levied by the Association shall be used exclusively for the purpose of promoting the recreation, health and safety and welfare of the residents in the properties and in particular for the improvements and maintena</w:t>
      </w:r>
      <w:r w:rsidR="004D7823" w:rsidRPr="00554A0B">
        <w:rPr>
          <w:rFonts w:ascii="Book Antiqua" w:hAnsi="Book Antiqua"/>
          <w:sz w:val="18"/>
          <w:szCs w:val="18"/>
        </w:rPr>
        <w:t>n</w:t>
      </w:r>
      <w:r w:rsidRPr="00554A0B">
        <w:rPr>
          <w:rFonts w:ascii="Book Antiqua" w:hAnsi="Book Antiqua"/>
          <w:sz w:val="18"/>
          <w:szCs w:val="18"/>
        </w:rPr>
        <w:t>ce of the properties, services and facilities devoted to this purpose and related to the use and enjoyment of the Community Facility</w:t>
      </w:r>
      <w:r w:rsidR="004D7823" w:rsidRPr="00554A0B">
        <w:rPr>
          <w:rFonts w:ascii="Book Antiqua" w:hAnsi="Book Antiqua"/>
          <w:sz w:val="18"/>
          <w:szCs w:val="18"/>
        </w:rPr>
        <w:t>, and of the homes situated upon the properties.</w:t>
      </w:r>
    </w:p>
    <w:p w:rsidR="008007E4" w:rsidRPr="00DD161F" w:rsidRDefault="004D7823" w:rsidP="00CE1E92">
      <w:pPr>
        <w:rPr>
          <w:rFonts w:ascii="Book Antiqua" w:hAnsi="Book Antiqua"/>
          <w:b/>
          <w:sz w:val="18"/>
          <w:szCs w:val="18"/>
        </w:rPr>
      </w:pPr>
      <w:r w:rsidRPr="00554A0B">
        <w:rPr>
          <w:rFonts w:ascii="Book Antiqua" w:hAnsi="Book Antiqua"/>
          <w:sz w:val="18"/>
          <w:szCs w:val="18"/>
        </w:rPr>
        <w:tab/>
      </w:r>
      <w:r w:rsidRPr="00DD161F">
        <w:rPr>
          <w:rFonts w:ascii="Book Antiqua" w:hAnsi="Book Antiqua"/>
          <w:b/>
          <w:sz w:val="18"/>
          <w:szCs w:val="18"/>
        </w:rPr>
        <w:t>SECTION 3. Basis and Maximum of Annual Assessment</w:t>
      </w:r>
    </w:p>
    <w:p w:rsidR="004D7823" w:rsidRPr="00554A0B" w:rsidRDefault="004D7823" w:rsidP="00CE1E92">
      <w:pPr>
        <w:rPr>
          <w:rFonts w:ascii="Book Antiqua" w:hAnsi="Book Antiqua"/>
          <w:sz w:val="18"/>
          <w:szCs w:val="18"/>
        </w:rPr>
      </w:pPr>
      <w:r w:rsidRPr="00554A0B">
        <w:rPr>
          <w:rFonts w:ascii="Book Antiqua" w:hAnsi="Book Antiqua"/>
          <w:sz w:val="18"/>
          <w:szCs w:val="18"/>
        </w:rPr>
        <w:t>Until January 1 of the year immediately following the conveyance of the first Lot to an owner, the maximum annual assessment shall be Ninety-six and No/100 Dollars ($96.00) per lot.</w:t>
      </w:r>
    </w:p>
    <w:p w:rsidR="004D7823" w:rsidRPr="00554A0B" w:rsidRDefault="004D7823" w:rsidP="004D7823">
      <w:pPr>
        <w:pStyle w:val="ListParagraph"/>
        <w:numPr>
          <w:ilvl w:val="0"/>
          <w:numId w:val="2"/>
        </w:numPr>
        <w:rPr>
          <w:rFonts w:ascii="Book Antiqua" w:hAnsi="Book Antiqua"/>
          <w:sz w:val="18"/>
          <w:szCs w:val="18"/>
        </w:rPr>
      </w:pPr>
      <w:r w:rsidRPr="00554A0B">
        <w:rPr>
          <w:rFonts w:ascii="Book Antiqua" w:hAnsi="Book Antiqua"/>
          <w:sz w:val="18"/>
          <w:szCs w:val="18"/>
        </w:rPr>
        <w:t>From and after January 1 of the year immediately following the conveyance of the first Lot to an owner, the maximum annual assessment may be increased effective January 1 of each year without a vote</w:t>
      </w:r>
      <w:r w:rsidR="00EB3135" w:rsidRPr="00554A0B">
        <w:rPr>
          <w:rFonts w:ascii="Book Antiqua" w:hAnsi="Book Antiqua"/>
          <w:sz w:val="18"/>
          <w:szCs w:val="18"/>
        </w:rPr>
        <w:t xml:space="preserve"> </w:t>
      </w:r>
      <w:r w:rsidRPr="00554A0B">
        <w:rPr>
          <w:rFonts w:ascii="Book Antiqua" w:hAnsi="Book Antiqua"/>
          <w:sz w:val="18"/>
          <w:szCs w:val="18"/>
        </w:rPr>
        <w:t xml:space="preserve">of the membership in conformance with the rise, if any of the </w:t>
      </w:r>
      <w:r w:rsidR="00EB3135" w:rsidRPr="00554A0B">
        <w:rPr>
          <w:rFonts w:ascii="Book Antiqua" w:hAnsi="Book Antiqua"/>
          <w:sz w:val="18"/>
          <w:szCs w:val="18"/>
        </w:rPr>
        <w:t>C</w:t>
      </w:r>
      <w:r w:rsidRPr="00554A0B">
        <w:rPr>
          <w:rFonts w:ascii="Book Antiqua" w:hAnsi="Book Antiqua"/>
          <w:sz w:val="18"/>
          <w:szCs w:val="18"/>
        </w:rPr>
        <w:t>on</w:t>
      </w:r>
      <w:r w:rsidR="00EB3135" w:rsidRPr="00554A0B">
        <w:rPr>
          <w:rFonts w:ascii="Book Antiqua" w:hAnsi="Book Antiqua"/>
          <w:sz w:val="18"/>
          <w:szCs w:val="18"/>
        </w:rPr>
        <w:t>sumer Price Index (Published by the Department of Labor, Washington D.C.) for the preceding month of July.</w:t>
      </w:r>
    </w:p>
    <w:p w:rsidR="00EB3135" w:rsidRPr="00554A0B" w:rsidRDefault="00EB3135" w:rsidP="004D7823">
      <w:pPr>
        <w:pStyle w:val="ListParagraph"/>
        <w:numPr>
          <w:ilvl w:val="0"/>
          <w:numId w:val="2"/>
        </w:numPr>
        <w:rPr>
          <w:rFonts w:ascii="Book Antiqua" w:hAnsi="Book Antiqua"/>
          <w:sz w:val="18"/>
          <w:szCs w:val="18"/>
        </w:rPr>
      </w:pPr>
      <w:r w:rsidRPr="00554A0B">
        <w:rPr>
          <w:rFonts w:ascii="Book Antiqua" w:hAnsi="Book Antiqua"/>
          <w:sz w:val="18"/>
          <w:szCs w:val="18"/>
        </w:rPr>
        <w:t>From and after January 1 of the year immediately following the conveyance of the first lot to an owner, the maximum annual assessment may be</w:t>
      </w:r>
      <w:r w:rsidR="00301FB8">
        <w:rPr>
          <w:rFonts w:ascii="Book Antiqua" w:hAnsi="Book Antiqua"/>
          <w:sz w:val="18"/>
          <w:szCs w:val="18"/>
        </w:rPr>
        <w:t xml:space="preserve"> </w:t>
      </w:r>
      <w:r w:rsidRPr="00554A0B">
        <w:rPr>
          <w:rFonts w:ascii="Book Antiqua" w:hAnsi="Book Antiqua"/>
          <w:sz w:val="18"/>
          <w:szCs w:val="18"/>
        </w:rPr>
        <w:t>increased above that established by the Consumer Price Index formula by a vote of the members fir the next succeeding two (2) years and at the end of each such period of two (2) years, for each succeeding period of two (2) years, provided that any change shall have the assent of two-thirds (2/3) of the votes of members who are voting in person or by proxy, at a meeting duly called for this purpose.</w:t>
      </w:r>
    </w:p>
    <w:p w:rsidR="00EB3135" w:rsidRDefault="00EB3135" w:rsidP="004D7823">
      <w:pPr>
        <w:pStyle w:val="ListParagraph"/>
        <w:numPr>
          <w:ilvl w:val="0"/>
          <w:numId w:val="2"/>
        </w:numPr>
        <w:rPr>
          <w:rFonts w:ascii="Book Antiqua" w:hAnsi="Book Antiqua"/>
          <w:sz w:val="18"/>
          <w:szCs w:val="18"/>
        </w:rPr>
      </w:pPr>
      <w:r w:rsidRPr="00554A0B">
        <w:rPr>
          <w:rFonts w:ascii="Book Antiqua" w:hAnsi="Book Antiqua"/>
          <w:sz w:val="18"/>
          <w:szCs w:val="18"/>
        </w:rPr>
        <w:t>After consideration of current maint</w:t>
      </w:r>
      <w:r w:rsidR="005F16EB" w:rsidRPr="00554A0B">
        <w:rPr>
          <w:rFonts w:ascii="Book Antiqua" w:hAnsi="Book Antiqua"/>
          <w:sz w:val="18"/>
          <w:szCs w:val="18"/>
        </w:rPr>
        <w:t>enance costs and future needs of the Association, the Board of Directors may fix the annual assessment at an amount not in excess of the maximum.</w:t>
      </w:r>
    </w:p>
    <w:p w:rsidR="00AD6CDD" w:rsidRPr="00554A0B" w:rsidRDefault="00AD6CDD" w:rsidP="00AD6CDD">
      <w:pPr>
        <w:pStyle w:val="ListParagraph"/>
        <w:rPr>
          <w:rFonts w:ascii="Book Antiqua" w:hAnsi="Book Antiqua"/>
          <w:sz w:val="18"/>
          <w:szCs w:val="18"/>
        </w:rPr>
      </w:pPr>
    </w:p>
    <w:p w:rsidR="00AD6CDD" w:rsidRPr="00DD161F" w:rsidRDefault="005F16EB" w:rsidP="00BF3CCA">
      <w:pPr>
        <w:pStyle w:val="ListParagraph"/>
        <w:ind w:left="360" w:firstLine="360"/>
        <w:rPr>
          <w:rFonts w:ascii="Book Antiqua" w:hAnsi="Book Antiqua"/>
          <w:b/>
          <w:sz w:val="18"/>
          <w:szCs w:val="18"/>
          <w:u w:val="single"/>
        </w:rPr>
      </w:pPr>
      <w:r w:rsidRPr="00DD161F">
        <w:rPr>
          <w:rFonts w:ascii="Book Antiqua" w:hAnsi="Book Antiqua"/>
          <w:b/>
          <w:sz w:val="18"/>
          <w:szCs w:val="18"/>
        </w:rPr>
        <w:t>SECTION 4. Special Assessments for Capital Improvements</w:t>
      </w:r>
    </w:p>
    <w:p w:rsidR="00AD6CDD" w:rsidRDefault="00AD6CDD" w:rsidP="00BF3CCA">
      <w:pPr>
        <w:pStyle w:val="ListParagraph"/>
        <w:ind w:left="360" w:firstLine="360"/>
        <w:rPr>
          <w:rFonts w:ascii="Book Antiqua" w:hAnsi="Book Antiqua"/>
          <w:sz w:val="18"/>
          <w:szCs w:val="18"/>
        </w:rPr>
      </w:pPr>
    </w:p>
    <w:p w:rsidR="005F16EB" w:rsidRPr="00554A0B" w:rsidRDefault="005F16EB" w:rsidP="00324639">
      <w:pPr>
        <w:pStyle w:val="ListParagraph"/>
        <w:ind w:left="0"/>
        <w:rPr>
          <w:rFonts w:ascii="Book Antiqua" w:hAnsi="Book Antiqua"/>
          <w:sz w:val="18"/>
          <w:szCs w:val="18"/>
        </w:rPr>
      </w:pPr>
      <w:r w:rsidRPr="00554A0B">
        <w:rPr>
          <w:rFonts w:ascii="Book Antiqua" w:hAnsi="Book Antiqua"/>
          <w:sz w:val="18"/>
          <w:szCs w:val="18"/>
        </w:rPr>
        <w:t>In addition to the annual</w:t>
      </w:r>
      <w:r w:rsidR="00AD6CDD">
        <w:rPr>
          <w:rFonts w:ascii="Book Antiqua" w:hAnsi="Book Antiqua"/>
          <w:sz w:val="18"/>
          <w:szCs w:val="18"/>
        </w:rPr>
        <w:t xml:space="preserve"> </w:t>
      </w:r>
      <w:r w:rsidRPr="00554A0B">
        <w:rPr>
          <w:rFonts w:ascii="Book Antiqua" w:hAnsi="Book Antiqua"/>
          <w:sz w:val="18"/>
          <w:szCs w:val="18"/>
        </w:rPr>
        <w:t>assessments authorized above, the Asso</w:t>
      </w:r>
      <w:r w:rsidR="00DC61A8" w:rsidRPr="00554A0B">
        <w:rPr>
          <w:rFonts w:ascii="Book Antiqua" w:hAnsi="Book Antiqua"/>
          <w:sz w:val="18"/>
          <w:szCs w:val="18"/>
        </w:rPr>
        <w:t>ciation may levy in any assessment year, a special assessment applicable to that year only, for the purpose of defraying, in whole or in part, the cost of any construction, unexpected repair or replacement of a described capital improvement upon the Community Facility, including the necessary fixture and personal</w:t>
      </w:r>
      <w:r w:rsidR="00324639" w:rsidRPr="00554A0B">
        <w:rPr>
          <w:rFonts w:ascii="Book Antiqua" w:hAnsi="Book Antiqua"/>
          <w:sz w:val="18"/>
          <w:szCs w:val="18"/>
        </w:rPr>
        <w:t xml:space="preserve"> property related thereto, provided that any assessment shall have the assent of two-thirds (2/3) of the votes of each class of members who are voting in person or by proxy at a meeting duly called for this purpose.</w:t>
      </w:r>
    </w:p>
    <w:p w:rsidR="00324639" w:rsidRPr="00554A0B" w:rsidRDefault="00324639" w:rsidP="00324639">
      <w:pPr>
        <w:pStyle w:val="ListParagraph"/>
        <w:ind w:left="0"/>
        <w:rPr>
          <w:rFonts w:ascii="Book Antiqua" w:hAnsi="Book Antiqua"/>
          <w:sz w:val="18"/>
          <w:szCs w:val="18"/>
        </w:rPr>
      </w:pPr>
    </w:p>
    <w:p w:rsidR="00D82D09" w:rsidRPr="00DD161F" w:rsidRDefault="00324639" w:rsidP="00BF3CCA">
      <w:pPr>
        <w:pStyle w:val="ListParagraph"/>
        <w:ind w:left="0" w:firstLine="720"/>
        <w:rPr>
          <w:rFonts w:ascii="Book Antiqua" w:hAnsi="Book Antiqua"/>
          <w:b/>
          <w:sz w:val="18"/>
          <w:szCs w:val="18"/>
        </w:rPr>
      </w:pPr>
      <w:r w:rsidRPr="00DD161F">
        <w:rPr>
          <w:rFonts w:ascii="Book Antiqua" w:hAnsi="Book Antiqua"/>
          <w:b/>
          <w:sz w:val="18"/>
          <w:szCs w:val="18"/>
        </w:rPr>
        <w:t>SECTION 5. Uniform Rate of Assessment</w:t>
      </w:r>
    </w:p>
    <w:p w:rsidR="00D82D09" w:rsidRDefault="00D82D09" w:rsidP="00BF3CCA">
      <w:pPr>
        <w:pStyle w:val="ListParagraph"/>
        <w:ind w:left="0" w:firstLine="720"/>
        <w:rPr>
          <w:rFonts w:ascii="Book Antiqua" w:hAnsi="Book Antiqua"/>
          <w:sz w:val="18"/>
          <w:szCs w:val="18"/>
        </w:rPr>
      </w:pPr>
    </w:p>
    <w:p w:rsidR="00324639" w:rsidRPr="00554A0B" w:rsidRDefault="00324639" w:rsidP="00D82D09">
      <w:pPr>
        <w:pStyle w:val="ListParagraph"/>
        <w:ind w:left="0"/>
        <w:rPr>
          <w:rFonts w:ascii="Book Antiqua" w:hAnsi="Book Antiqua"/>
          <w:sz w:val="18"/>
          <w:szCs w:val="18"/>
        </w:rPr>
      </w:pPr>
      <w:r w:rsidRPr="00554A0B">
        <w:rPr>
          <w:rFonts w:ascii="Book Antiqua" w:hAnsi="Book Antiqua"/>
          <w:sz w:val="18"/>
          <w:szCs w:val="18"/>
        </w:rPr>
        <w:t>Both annual and special assessmen</w:t>
      </w:r>
      <w:r w:rsidR="00BF3CCA" w:rsidRPr="00554A0B">
        <w:rPr>
          <w:rFonts w:ascii="Book Antiqua" w:hAnsi="Book Antiqua"/>
          <w:sz w:val="18"/>
          <w:szCs w:val="18"/>
        </w:rPr>
        <w:t>ts must be fixed at a uniform rate for all lots and may be collected on a monthly basis.</w:t>
      </w:r>
    </w:p>
    <w:p w:rsidR="00BF3CCA" w:rsidRDefault="00BF3CCA" w:rsidP="00324639">
      <w:pPr>
        <w:pStyle w:val="ListParagraph"/>
        <w:ind w:left="0"/>
        <w:rPr>
          <w:rFonts w:ascii="Book Antiqua" w:hAnsi="Book Antiqua"/>
        </w:rPr>
      </w:pPr>
    </w:p>
    <w:p w:rsidR="00F6630C" w:rsidRPr="00DD161F" w:rsidRDefault="00BF3CCA" w:rsidP="00BF3CCA">
      <w:pPr>
        <w:pStyle w:val="ListParagraph"/>
        <w:ind w:left="0" w:firstLine="720"/>
        <w:rPr>
          <w:rFonts w:ascii="Book Antiqua" w:hAnsi="Book Antiqua"/>
          <w:b/>
          <w:sz w:val="18"/>
          <w:szCs w:val="18"/>
        </w:rPr>
      </w:pPr>
      <w:r w:rsidRPr="00DD161F">
        <w:rPr>
          <w:rFonts w:ascii="Book Antiqua" w:hAnsi="Book Antiqua"/>
          <w:b/>
          <w:sz w:val="18"/>
          <w:szCs w:val="18"/>
        </w:rPr>
        <w:t>SECTION 6. Date of Commencement of Annual Assessments:</w:t>
      </w:r>
      <w:r w:rsidR="00301FB8" w:rsidRPr="00DD161F">
        <w:rPr>
          <w:rFonts w:ascii="Book Antiqua" w:hAnsi="Book Antiqua"/>
          <w:b/>
          <w:sz w:val="18"/>
          <w:szCs w:val="18"/>
        </w:rPr>
        <w:t xml:space="preserve"> </w:t>
      </w:r>
      <w:r w:rsidRPr="00DD161F">
        <w:rPr>
          <w:rFonts w:ascii="Book Antiqua" w:hAnsi="Book Antiqua"/>
          <w:b/>
          <w:sz w:val="18"/>
          <w:szCs w:val="18"/>
        </w:rPr>
        <w:t>Due Dates</w:t>
      </w:r>
    </w:p>
    <w:p w:rsidR="00F6630C" w:rsidRDefault="00F6630C" w:rsidP="00BF3CCA">
      <w:pPr>
        <w:pStyle w:val="ListParagraph"/>
        <w:ind w:left="0" w:firstLine="720"/>
        <w:rPr>
          <w:rFonts w:ascii="Book Antiqua" w:hAnsi="Book Antiqua"/>
          <w:sz w:val="18"/>
          <w:szCs w:val="18"/>
        </w:rPr>
      </w:pPr>
    </w:p>
    <w:p w:rsidR="00E519FC" w:rsidRPr="00DD161F" w:rsidRDefault="00BF3CCA" w:rsidP="00DD161F">
      <w:pPr>
        <w:pStyle w:val="ListParagraph"/>
        <w:ind w:left="0"/>
        <w:rPr>
          <w:rFonts w:ascii="Book Antiqua" w:hAnsi="Book Antiqua"/>
          <w:sz w:val="18"/>
          <w:szCs w:val="18"/>
        </w:rPr>
      </w:pPr>
      <w:r w:rsidRPr="008A15E0">
        <w:rPr>
          <w:rFonts w:ascii="Book Antiqua" w:hAnsi="Book Antiqua"/>
          <w:sz w:val="18"/>
          <w:szCs w:val="18"/>
        </w:rPr>
        <w:t>The annual assessments provided for herein shall commence as to all lots on the first day of the month following the conveyance</w:t>
      </w:r>
      <w:r w:rsidR="00E519FC" w:rsidRPr="008A15E0">
        <w:rPr>
          <w:rFonts w:ascii="Book Antiqua" w:hAnsi="Book Antiqua"/>
          <w:sz w:val="18"/>
          <w:szCs w:val="18"/>
        </w:rPr>
        <w:t xml:space="preserve"> of the Community Facility.</w:t>
      </w:r>
      <w:r w:rsidR="00301FB8">
        <w:rPr>
          <w:rFonts w:ascii="Book Antiqua" w:hAnsi="Book Antiqua"/>
          <w:sz w:val="18"/>
          <w:szCs w:val="18"/>
        </w:rPr>
        <w:t xml:space="preserve"> </w:t>
      </w:r>
      <w:r w:rsidR="00E519FC" w:rsidRPr="008A15E0">
        <w:rPr>
          <w:rFonts w:ascii="Book Antiqua" w:hAnsi="Book Antiqua"/>
          <w:sz w:val="18"/>
          <w:szCs w:val="18"/>
        </w:rPr>
        <w:t>The first annual assessment shall be adjusted according to the number of months remaining in the calendar year.</w:t>
      </w:r>
      <w:r w:rsidR="00301FB8">
        <w:rPr>
          <w:rFonts w:ascii="Book Antiqua" w:hAnsi="Book Antiqua"/>
          <w:sz w:val="18"/>
          <w:szCs w:val="18"/>
        </w:rPr>
        <w:t xml:space="preserve"> </w:t>
      </w:r>
      <w:r w:rsidR="00E519FC" w:rsidRPr="008A15E0">
        <w:rPr>
          <w:rFonts w:ascii="Book Antiqua" w:hAnsi="Book Antiqua"/>
          <w:sz w:val="18"/>
          <w:szCs w:val="18"/>
        </w:rPr>
        <w:t>The Board of Directors shall fix the amount of the annual assessment against each lot at least thirty (30) days in advance of each assessment period. Written notice of the annual assessment shall be, sent to every Owner subject thereto.</w:t>
      </w:r>
      <w:r w:rsidR="00301FB8">
        <w:rPr>
          <w:rFonts w:ascii="Book Antiqua" w:hAnsi="Book Antiqua"/>
          <w:sz w:val="18"/>
          <w:szCs w:val="18"/>
        </w:rPr>
        <w:t xml:space="preserve"> </w:t>
      </w:r>
      <w:r w:rsidR="00E519FC" w:rsidRPr="008A15E0">
        <w:rPr>
          <w:rFonts w:ascii="Book Antiqua" w:hAnsi="Book Antiqua"/>
          <w:sz w:val="18"/>
          <w:szCs w:val="18"/>
        </w:rPr>
        <w:t>The due dates shall be established by the Board of Directors.</w:t>
      </w:r>
      <w:r w:rsidR="00301FB8">
        <w:rPr>
          <w:rFonts w:ascii="Book Antiqua" w:hAnsi="Book Antiqua"/>
          <w:sz w:val="18"/>
          <w:szCs w:val="18"/>
        </w:rPr>
        <w:t xml:space="preserve"> </w:t>
      </w:r>
      <w:r w:rsidR="00E519FC" w:rsidRPr="008A15E0">
        <w:rPr>
          <w:rFonts w:ascii="Book Antiqua" w:hAnsi="Book Antiqua"/>
          <w:sz w:val="18"/>
          <w:szCs w:val="18"/>
        </w:rPr>
        <w:t>The Association shall upon demand at any time furnish a certificate in writing signed by an officer of the Association setting forth whether the assessments on a specified Lot have been paid.</w:t>
      </w:r>
      <w:r w:rsidR="00301FB8">
        <w:rPr>
          <w:rFonts w:ascii="Book Antiqua" w:hAnsi="Book Antiqua"/>
          <w:sz w:val="18"/>
          <w:szCs w:val="18"/>
        </w:rPr>
        <w:t xml:space="preserve"> </w:t>
      </w:r>
      <w:r w:rsidR="00E519FC" w:rsidRPr="008A15E0">
        <w:rPr>
          <w:rFonts w:ascii="Book Antiqua" w:hAnsi="Book Antiqua"/>
          <w:sz w:val="18"/>
          <w:szCs w:val="18"/>
        </w:rPr>
        <w:t>A reasonable charge may be made by the Board for the issuance of these certificates.</w:t>
      </w:r>
      <w:r w:rsidR="00301FB8">
        <w:rPr>
          <w:rFonts w:ascii="Book Antiqua" w:hAnsi="Book Antiqua"/>
          <w:sz w:val="18"/>
          <w:szCs w:val="18"/>
        </w:rPr>
        <w:t xml:space="preserve"> </w:t>
      </w:r>
      <w:r w:rsidR="00E519FC" w:rsidRPr="008A15E0">
        <w:rPr>
          <w:rFonts w:ascii="Book Antiqua" w:hAnsi="Book Antiqua"/>
          <w:sz w:val="18"/>
          <w:szCs w:val="18"/>
        </w:rPr>
        <w:t>Such certificates shall be conclusive evidence of payment of any assessment therein stated to have been paid.</w:t>
      </w:r>
    </w:p>
    <w:p w:rsidR="00DD161F" w:rsidRDefault="00DD161F">
      <w:pPr>
        <w:rPr>
          <w:rFonts w:ascii="Book Antiqua" w:hAnsi="Book Antiqua"/>
          <w:b/>
          <w:sz w:val="18"/>
          <w:szCs w:val="18"/>
        </w:rPr>
      </w:pPr>
      <w:r>
        <w:rPr>
          <w:rFonts w:ascii="Book Antiqua" w:hAnsi="Book Antiqua"/>
          <w:b/>
          <w:sz w:val="18"/>
          <w:szCs w:val="18"/>
        </w:rPr>
        <w:br w:type="page"/>
      </w:r>
    </w:p>
    <w:p w:rsidR="00F6630C" w:rsidRPr="00DD161F" w:rsidRDefault="00E519FC" w:rsidP="00BF3CCA">
      <w:pPr>
        <w:pStyle w:val="ListParagraph"/>
        <w:ind w:left="0" w:firstLine="720"/>
        <w:rPr>
          <w:rFonts w:ascii="Book Antiqua" w:hAnsi="Book Antiqua"/>
          <w:b/>
          <w:sz w:val="18"/>
          <w:szCs w:val="18"/>
        </w:rPr>
      </w:pPr>
      <w:r w:rsidRPr="00DD161F">
        <w:rPr>
          <w:rFonts w:ascii="Book Antiqua" w:hAnsi="Book Antiqua"/>
          <w:b/>
          <w:sz w:val="18"/>
          <w:szCs w:val="18"/>
        </w:rPr>
        <w:lastRenderedPageBreak/>
        <w:t>SECTION 7.</w:t>
      </w:r>
      <w:r w:rsidR="00301FB8" w:rsidRPr="00DD161F">
        <w:rPr>
          <w:rFonts w:ascii="Book Antiqua" w:hAnsi="Book Antiqua"/>
          <w:b/>
          <w:sz w:val="18"/>
          <w:szCs w:val="18"/>
        </w:rPr>
        <w:t xml:space="preserve"> </w:t>
      </w:r>
      <w:r w:rsidRPr="00DD161F">
        <w:rPr>
          <w:rFonts w:ascii="Book Antiqua" w:hAnsi="Book Antiqua"/>
          <w:b/>
          <w:sz w:val="18"/>
          <w:szCs w:val="18"/>
        </w:rPr>
        <w:t>Effect of Nonpayment of Assessment</w:t>
      </w:r>
      <w:r w:rsidR="00046020" w:rsidRPr="00DD161F">
        <w:rPr>
          <w:rFonts w:ascii="Book Antiqua" w:hAnsi="Book Antiqua"/>
          <w:b/>
          <w:sz w:val="18"/>
          <w:szCs w:val="18"/>
        </w:rPr>
        <w:t>:</w:t>
      </w:r>
      <w:r w:rsidR="00301FB8" w:rsidRPr="00DD161F">
        <w:rPr>
          <w:rFonts w:ascii="Book Antiqua" w:hAnsi="Book Antiqua"/>
          <w:b/>
          <w:sz w:val="18"/>
          <w:szCs w:val="18"/>
        </w:rPr>
        <w:t xml:space="preserve"> </w:t>
      </w:r>
      <w:r w:rsidR="00046020" w:rsidRPr="00DD161F">
        <w:rPr>
          <w:rFonts w:ascii="Book Antiqua" w:hAnsi="Book Antiqua"/>
          <w:b/>
          <w:sz w:val="18"/>
          <w:szCs w:val="18"/>
        </w:rPr>
        <w:t>Remedies of the Association</w:t>
      </w:r>
    </w:p>
    <w:p w:rsidR="00F6630C" w:rsidRDefault="00F6630C" w:rsidP="00BF3CCA">
      <w:pPr>
        <w:pStyle w:val="ListParagraph"/>
        <w:ind w:left="0" w:firstLine="720"/>
        <w:rPr>
          <w:rFonts w:ascii="Book Antiqua" w:hAnsi="Book Antiqua"/>
          <w:sz w:val="18"/>
          <w:szCs w:val="18"/>
        </w:rPr>
      </w:pPr>
    </w:p>
    <w:p w:rsidR="00E519FC" w:rsidRPr="008A15E0" w:rsidRDefault="00046020" w:rsidP="00F6630C">
      <w:pPr>
        <w:pStyle w:val="ListParagraph"/>
        <w:ind w:left="0"/>
        <w:rPr>
          <w:rFonts w:ascii="Book Antiqua" w:hAnsi="Book Antiqua"/>
          <w:sz w:val="18"/>
          <w:szCs w:val="18"/>
        </w:rPr>
      </w:pPr>
      <w:r w:rsidRPr="008A15E0">
        <w:rPr>
          <w:rFonts w:ascii="Book Antiqua" w:hAnsi="Book Antiqua"/>
          <w:sz w:val="18"/>
          <w:szCs w:val="18"/>
        </w:rPr>
        <w:t>Any assessments which are not paid when due shall be delinquent.</w:t>
      </w:r>
      <w:r w:rsidR="00301FB8">
        <w:rPr>
          <w:rFonts w:ascii="Book Antiqua" w:hAnsi="Book Antiqua"/>
          <w:sz w:val="18"/>
          <w:szCs w:val="18"/>
        </w:rPr>
        <w:t xml:space="preserve"> </w:t>
      </w:r>
      <w:r w:rsidRPr="008A15E0">
        <w:rPr>
          <w:rFonts w:ascii="Book Antiqua" w:hAnsi="Book Antiqua"/>
          <w:sz w:val="18"/>
          <w:szCs w:val="18"/>
        </w:rPr>
        <w:t>If the assessment is not paid within thirty (30) days after the due date, the assessment shall bear interest from the date of delinquency at the rate of seven per cent (7%) per annum, and the Association may bring an action at law against the Owner personally obligated to pay the same, or foreclose the lien against the property, and interest, cost and reasonable</w:t>
      </w:r>
      <w:r w:rsidR="00301FB8">
        <w:rPr>
          <w:rFonts w:ascii="Book Antiqua" w:hAnsi="Book Antiqua"/>
          <w:sz w:val="18"/>
          <w:szCs w:val="18"/>
        </w:rPr>
        <w:t xml:space="preserve"> </w:t>
      </w:r>
      <w:r w:rsidRPr="008A15E0">
        <w:rPr>
          <w:rFonts w:ascii="Book Antiqua" w:hAnsi="Book Antiqua"/>
          <w:sz w:val="18"/>
          <w:szCs w:val="18"/>
        </w:rPr>
        <w:t>attorney’s fees of any such action shall be added to the amount of such assessment.</w:t>
      </w:r>
      <w:r w:rsidR="00301FB8">
        <w:rPr>
          <w:rFonts w:ascii="Book Antiqua" w:hAnsi="Book Antiqua"/>
          <w:sz w:val="18"/>
          <w:szCs w:val="18"/>
        </w:rPr>
        <w:t xml:space="preserve"> </w:t>
      </w:r>
      <w:r w:rsidRPr="008A15E0">
        <w:rPr>
          <w:rFonts w:ascii="Book Antiqua" w:hAnsi="Book Antiqua"/>
          <w:sz w:val="18"/>
          <w:szCs w:val="18"/>
        </w:rPr>
        <w:t>No Owner may waive or otherwise escape liability for the assessments provided for herein by non-use of the Community Facility or abandonment of his Lot.</w:t>
      </w:r>
    </w:p>
    <w:p w:rsidR="00CE60AA" w:rsidRDefault="00CE60AA" w:rsidP="00CE60AA">
      <w:pPr>
        <w:pStyle w:val="ListParagraph"/>
        <w:ind w:left="0" w:firstLine="720"/>
        <w:jc w:val="right"/>
        <w:rPr>
          <w:rFonts w:ascii="Book Antiqua" w:hAnsi="Book Antiqua"/>
          <w:sz w:val="18"/>
          <w:szCs w:val="18"/>
        </w:rPr>
      </w:pPr>
    </w:p>
    <w:p w:rsidR="00F6630C" w:rsidRPr="00DD161F" w:rsidRDefault="00046020" w:rsidP="00BF3CCA">
      <w:pPr>
        <w:pStyle w:val="ListParagraph"/>
        <w:ind w:left="0" w:firstLine="720"/>
        <w:rPr>
          <w:rFonts w:ascii="Book Antiqua" w:hAnsi="Book Antiqua"/>
          <w:b/>
          <w:sz w:val="18"/>
          <w:szCs w:val="18"/>
        </w:rPr>
      </w:pPr>
      <w:r w:rsidRPr="00DD161F">
        <w:rPr>
          <w:rFonts w:ascii="Book Antiqua" w:hAnsi="Book Antiqua"/>
          <w:b/>
          <w:sz w:val="18"/>
          <w:szCs w:val="18"/>
        </w:rPr>
        <w:t>SECTION 8.</w:t>
      </w:r>
      <w:r w:rsidR="00301FB8" w:rsidRPr="00DD161F">
        <w:rPr>
          <w:rFonts w:ascii="Book Antiqua" w:hAnsi="Book Antiqua"/>
          <w:b/>
          <w:sz w:val="18"/>
          <w:szCs w:val="18"/>
        </w:rPr>
        <w:t xml:space="preserve"> </w:t>
      </w:r>
      <w:r w:rsidRPr="00DD161F">
        <w:rPr>
          <w:rFonts w:ascii="Book Antiqua" w:hAnsi="Book Antiqua"/>
          <w:b/>
          <w:sz w:val="18"/>
          <w:szCs w:val="18"/>
        </w:rPr>
        <w:t>Subordination of Lien to Mortgages</w:t>
      </w:r>
    </w:p>
    <w:p w:rsidR="00F6630C" w:rsidRDefault="00F6630C" w:rsidP="00BF3CCA">
      <w:pPr>
        <w:pStyle w:val="ListParagraph"/>
        <w:ind w:left="0" w:firstLine="720"/>
        <w:rPr>
          <w:rFonts w:ascii="Book Antiqua" w:hAnsi="Book Antiqua"/>
          <w:sz w:val="18"/>
          <w:szCs w:val="18"/>
        </w:rPr>
      </w:pPr>
    </w:p>
    <w:p w:rsidR="00046020" w:rsidRPr="008A15E0" w:rsidRDefault="006D5037" w:rsidP="00F6630C">
      <w:pPr>
        <w:pStyle w:val="ListParagraph"/>
        <w:ind w:left="0"/>
        <w:rPr>
          <w:rFonts w:ascii="Book Antiqua" w:hAnsi="Book Antiqua"/>
          <w:sz w:val="18"/>
          <w:szCs w:val="18"/>
        </w:rPr>
      </w:pPr>
      <w:r w:rsidRPr="008A15E0">
        <w:rPr>
          <w:rFonts w:ascii="Book Antiqua" w:hAnsi="Book Antiqua"/>
          <w:sz w:val="18"/>
          <w:szCs w:val="18"/>
        </w:rPr>
        <w:t>The lien of the assessment provided for herein shall be subordinated to the lien of any mortgage or mortgages. Sale</w:t>
      </w:r>
      <w:r w:rsidR="00F6630C">
        <w:rPr>
          <w:rFonts w:ascii="Book Antiqua" w:hAnsi="Book Antiqua"/>
          <w:sz w:val="18"/>
          <w:szCs w:val="18"/>
        </w:rPr>
        <w:t> </w:t>
      </w:r>
      <w:r w:rsidRPr="008A15E0">
        <w:rPr>
          <w:rFonts w:ascii="Book Antiqua" w:hAnsi="Book Antiqua"/>
          <w:sz w:val="18"/>
          <w:szCs w:val="18"/>
        </w:rPr>
        <w:t>or transfer of any lot shall not affect the assessment lien. However, the sale or transfer of any lot which is subject to any mortgage, pursuant to a decree of foreclosure under such mortgage or any proceeding in lieu of foreclosure thereof, shall extinguish the line of such assessments</w:t>
      </w:r>
      <w:r w:rsidR="00E25B3B" w:rsidRPr="008A15E0">
        <w:rPr>
          <w:rFonts w:ascii="Book Antiqua" w:hAnsi="Book Antiqua"/>
          <w:sz w:val="18"/>
          <w:szCs w:val="18"/>
        </w:rPr>
        <w:t xml:space="preserve"> as to payments thereof which became due prior to such sale or transfer.</w:t>
      </w:r>
      <w:r w:rsidR="00301FB8">
        <w:rPr>
          <w:rFonts w:ascii="Book Antiqua" w:hAnsi="Book Antiqua"/>
          <w:sz w:val="18"/>
          <w:szCs w:val="18"/>
        </w:rPr>
        <w:t xml:space="preserve"> </w:t>
      </w:r>
      <w:r w:rsidR="00E25B3B" w:rsidRPr="008A15E0">
        <w:rPr>
          <w:rFonts w:ascii="Book Antiqua" w:hAnsi="Book Antiqua"/>
          <w:sz w:val="18"/>
          <w:szCs w:val="18"/>
        </w:rPr>
        <w:t>No sale or transfer shall relieve such lot from liability for any assessments thereafter becoming sue or from the lien thereof.</w:t>
      </w:r>
    </w:p>
    <w:p w:rsidR="00E25B3B" w:rsidRPr="008A15E0" w:rsidRDefault="00E25B3B" w:rsidP="00BF3CCA">
      <w:pPr>
        <w:pStyle w:val="ListParagraph"/>
        <w:ind w:left="0" w:firstLine="720"/>
        <w:rPr>
          <w:rFonts w:ascii="Book Antiqua" w:hAnsi="Book Antiqua"/>
          <w:sz w:val="18"/>
          <w:szCs w:val="18"/>
        </w:rPr>
      </w:pPr>
    </w:p>
    <w:p w:rsidR="00F6630C" w:rsidRPr="00DD161F" w:rsidRDefault="00E25B3B" w:rsidP="00BF3CCA">
      <w:pPr>
        <w:pStyle w:val="ListParagraph"/>
        <w:ind w:left="0" w:firstLine="720"/>
        <w:rPr>
          <w:rFonts w:ascii="Book Antiqua" w:hAnsi="Book Antiqua"/>
          <w:b/>
          <w:sz w:val="18"/>
          <w:szCs w:val="18"/>
        </w:rPr>
      </w:pPr>
      <w:r w:rsidRPr="00DD161F">
        <w:rPr>
          <w:rFonts w:ascii="Book Antiqua" w:hAnsi="Book Antiqua"/>
          <w:b/>
          <w:sz w:val="18"/>
          <w:szCs w:val="18"/>
        </w:rPr>
        <w:t>SECTION 9.</w:t>
      </w:r>
      <w:r w:rsidR="00301FB8" w:rsidRPr="00DD161F">
        <w:rPr>
          <w:rFonts w:ascii="Book Antiqua" w:hAnsi="Book Antiqua"/>
          <w:b/>
          <w:sz w:val="18"/>
          <w:szCs w:val="18"/>
        </w:rPr>
        <w:t xml:space="preserve"> </w:t>
      </w:r>
      <w:r w:rsidRPr="00DD161F">
        <w:rPr>
          <w:rFonts w:ascii="Book Antiqua" w:hAnsi="Book Antiqua"/>
          <w:b/>
          <w:sz w:val="18"/>
          <w:szCs w:val="18"/>
        </w:rPr>
        <w:t>Exempt Property</w:t>
      </w:r>
    </w:p>
    <w:p w:rsidR="00F6630C" w:rsidRDefault="00F6630C" w:rsidP="00BF3CCA">
      <w:pPr>
        <w:pStyle w:val="ListParagraph"/>
        <w:ind w:left="0" w:firstLine="720"/>
        <w:rPr>
          <w:rFonts w:ascii="Book Antiqua" w:hAnsi="Book Antiqua"/>
          <w:sz w:val="18"/>
          <w:szCs w:val="18"/>
        </w:rPr>
      </w:pPr>
    </w:p>
    <w:p w:rsidR="00E25B3B" w:rsidRPr="008A15E0" w:rsidRDefault="00E25B3B" w:rsidP="00F6630C">
      <w:pPr>
        <w:pStyle w:val="ListParagraph"/>
        <w:ind w:left="0"/>
        <w:rPr>
          <w:rFonts w:ascii="Book Antiqua" w:hAnsi="Book Antiqua"/>
          <w:sz w:val="18"/>
          <w:szCs w:val="18"/>
        </w:rPr>
      </w:pPr>
      <w:r w:rsidRPr="008A15E0">
        <w:rPr>
          <w:rFonts w:ascii="Book Antiqua" w:hAnsi="Book Antiqua"/>
          <w:sz w:val="18"/>
          <w:szCs w:val="18"/>
        </w:rPr>
        <w:t>The following property subject to this Declaration shall be exempt from the assessments created herein:</w:t>
      </w:r>
    </w:p>
    <w:p w:rsidR="00E25B3B" w:rsidRPr="008A15E0" w:rsidRDefault="00E25B3B" w:rsidP="00F6630C">
      <w:pPr>
        <w:pStyle w:val="ListParagraph"/>
        <w:numPr>
          <w:ilvl w:val="0"/>
          <w:numId w:val="3"/>
        </w:numPr>
        <w:ind w:left="990" w:hanging="270"/>
        <w:rPr>
          <w:rFonts w:ascii="Book Antiqua" w:hAnsi="Book Antiqua"/>
          <w:sz w:val="18"/>
          <w:szCs w:val="18"/>
        </w:rPr>
      </w:pPr>
      <w:r w:rsidRPr="008A15E0">
        <w:rPr>
          <w:rFonts w:ascii="Book Antiqua" w:hAnsi="Book Antiqua"/>
          <w:sz w:val="18"/>
          <w:szCs w:val="18"/>
        </w:rPr>
        <w:t>All properties dedicated to and accepted by a local public authority.</w:t>
      </w:r>
    </w:p>
    <w:p w:rsidR="00E25B3B" w:rsidRPr="008A15E0" w:rsidRDefault="00E25B3B" w:rsidP="00F6630C">
      <w:pPr>
        <w:pStyle w:val="ListParagraph"/>
        <w:numPr>
          <w:ilvl w:val="0"/>
          <w:numId w:val="3"/>
        </w:numPr>
        <w:ind w:left="990" w:hanging="270"/>
        <w:rPr>
          <w:rFonts w:ascii="Book Antiqua" w:hAnsi="Book Antiqua"/>
          <w:sz w:val="18"/>
          <w:szCs w:val="18"/>
        </w:rPr>
      </w:pPr>
      <w:r w:rsidRPr="008A15E0">
        <w:rPr>
          <w:rFonts w:ascii="Book Antiqua" w:hAnsi="Book Antiqua"/>
          <w:sz w:val="18"/>
          <w:szCs w:val="18"/>
        </w:rPr>
        <w:t xml:space="preserve"> The Community Facility, and</w:t>
      </w:r>
    </w:p>
    <w:p w:rsidR="00E25B3B" w:rsidRPr="008A15E0" w:rsidRDefault="00E25B3B" w:rsidP="00F6630C">
      <w:pPr>
        <w:pStyle w:val="ListParagraph"/>
        <w:numPr>
          <w:ilvl w:val="0"/>
          <w:numId w:val="3"/>
        </w:numPr>
        <w:ind w:left="990" w:hanging="270"/>
        <w:rPr>
          <w:rFonts w:ascii="Book Antiqua" w:hAnsi="Book Antiqua"/>
          <w:sz w:val="18"/>
          <w:szCs w:val="18"/>
        </w:rPr>
      </w:pPr>
      <w:r w:rsidRPr="008A15E0">
        <w:rPr>
          <w:rFonts w:ascii="Book Antiqua" w:hAnsi="Book Antiqua"/>
          <w:sz w:val="18"/>
          <w:szCs w:val="18"/>
        </w:rPr>
        <w:t>All Properties owned by a charitable or nonprofit organization exempt from taxation by the law of the state of California.</w:t>
      </w:r>
      <w:r w:rsidR="00301FB8">
        <w:rPr>
          <w:rFonts w:ascii="Book Antiqua" w:hAnsi="Book Antiqua"/>
          <w:sz w:val="18"/>
          <w:szCs w:val="18"/>
        </w:rPr>
        <w:t xml:space="preserve"> </w:t>
      </w:r>
      <w:r w:rsidRPr="008A15E0">
        <w:rPr>
          <w:rFonts w:ascii="Book Antiqua" w:hAnsi="Book Antiqua"/>
          <w:sz w:val="18"/>
          <w:szCs w:val="18"/>
        </w:rPr>
        <w:t>However, no land or improvements devoted to dwelling use shall be exempt from said assessments.</w:t>
      </w:r>
    </w:p>
    <w:p w:rsidR="007C7D71" w:rsidRPr="008A15E0" w:rsidRDefault="007C7D71" w:rsidP="007C7D71">
      <w:pPr>
        <w:pStyle w:val="ListParagraph"/>
        <w:ind w:left="1440"/>
        <w:rPr>
          <w:rFonts w:ascii="Book Antiqua" w:hAnsi="Book Antiqua"/>
          <w:sz w:val="18"/>
          <w:szCs w:val="18"/>
        </w:rPr>
      </w:pPr>
    </w:p>
    <w:p w:rsidR="00F6630C" w:rsidRPr="00DD161F" w:rsidRDefault="007C7D71" w:rsidP="007C7D71">
      <w:pPr>
        <w:pStyle w:val="ListParagraph"/>
        <w:rPr>
          <w:rFonts w:ascii="Book Antiqua" w:hAnsi="Book Antiqua"/>
          <w:b/>
          <w:sz w:val="18"/>
          <w:szCs w:val="18"/>
        </w:rPr>
      </w:pPr>
      <w:r w:rsidRPr="00DD161F">
        <w:rPr>
          <w:rFonts w:ascii="Book Antiqua" w:hAnsi="Book Antiqua"/>
          <w:b/>
          <w:sz w:val="18"/>
          <w:szCs w:val="18"/>
        </w:rPr>
        <w:t>SECTION 10.</w:t>
      </w:r>
      <w:r w:rsidR="00301FB8" w:rsidRPr="00DD161F">
        <w:rPr>
          <w:rFonts w:ascii="Book Antiqua" w:hAnsi="Book Antiqua"/>
          <w:b/>
          <w:sz w:val="18"/>
          <w:szCs w:val="18"/>
        </w:rPr>
        <w:t xml:space="preserve"> </w:t>
      </w:r>
      <w:r w:rsidRPr="00DD161F">
        <w:rPr>
          <w:rFonts w:ascii="Book Antiqua" w:hAnsi="Book Antiqua"/>
          <w:b/>
          <w:sz w:val="18"/>
          <w:szCs w:val="18"/>
        </w:rPr>
        <w:t>F.H.A./V.A. Approval</w:t>
      </w:r>
    </w:p>
    <w:p w:rsidR="00F6630C" w:rsidRDefault="00F6630C" w:rsidP="007C7D71">
      <w:pPr>
        <w:pStyle w:val="ListParagraph"/>
        <w:rPr>
          <w:rFonts w:ascii="Book Antiqua" w:hAnsi="Book Antiqua"/>
          <w:sz w:val="18"/>
          <w:szCs w:val="18"/>
        </w:rPr>
      </w:pPr>
    </w:p>
    <w:p w:rsidR="007C7D71" w:rsidRPr="008A15E0" w:rsidRDefault="007C7D71" w:rsidP="00477A20">
      <w:pPr>
        <w:pStyle w:val="ListParagraph"/>
        <w:ind w:left="0"/>
        <w:rPr>
          <w:rFonts w:ascii="Book Antiqua" w:hAnsi="Book Antiqua"/>
          <w:sz w:val="18"/>
          <w:szCs w:val="18"/>
        </w:rPr>
      </w:pPr>
      <w:r w:rsidRPr="008A15E0">
        <w:rPr>
          <w:rFonts w:ascii="Book Antiqua" w:hAnsi="Book Antiqua"/>
          <w:sz w:val="18"/>
          <w:szCs w:val="18"/>
        </w:rPr>
        <w:t>As long as th</w:t>
      </w:r>
      <w:r w:rsidR="00477A20" w:rsidRPr="008A15E0">
        <w:rPr>
          <w:rFonts w:ascii="Book Antiqua" w:hAnsi="Book Antiqua"/>
          <w:sz w:val="18"/>
          <w:szCs w:val="18"/>
        </w:rPr>
        <w:t>ere is any mortgage outstanding</w:t>
      </w:r>
      <w:r w:rsidR="00F6630C">
        <w:rPr>
          <w:rFonts w:ascii="Book Antiqua" w:hAnsi="Book Antiqua"/>
          <w:sz w:val="18"/>
          <w:szCs w:val="18"/>
        </w:rPr>
        <w:t xml:space="preserve"> </w:t>
      </w:r>
      <w:r w:rsidRPr="008A15E0">
        <w:rPr>
          <w:rFonts w:ascii="Book Antiqua" w:hAnsi="Book Antiqua"/>
          <w:sz w:val="18"/>
          <w:szCs w:val="18"/>
        </w:rPr>
        <w:t xml:space="preserve">and insured by the F.H.A. of V.A. on any lot of any member of this association, the </w:t>
      </w:r>
      <w:r w:rsidR="00477A20" w:rsidRPr="008A15E0">
        <w:rPr>
          <w:rFonts w:ascii="Book Antiqua" w:hAnsi="Book Antiqua"/>
          <w:sz w:val="18"/>
          <w:szCs w:val="18"/>
        </w:rPr>
        <w:t>following actions will require the prior approval of the Federal Housing Administration or the Veterans Administration:</w:t>
      </w:r>
      <w:r w:rsidR="00301FB8">
        <w:rPr>
          <w:rFonts w:ascii="Book Antiqua" w:hAnsi="Book Antiqua"/>
          <w:sz w:val="18"/>
          <w:szCs w:val="18"/>
        </w:rPr>
        <w:t xml:space="preserve"> </w:t>
      </w:r>
      <w:r w:rsidR="00477A20" w:rsidRPr="008A15E0">
        <w:rPr>
          <w:rFonts w:ascii="Book Antiqua" w:hAnsi="Book Antiqua"/>
          <w:sz w:val="18"/>
          <w:szCs w:val="18"/>
        </w:rPr>
        <w:t>Annexation of additional properties, dedication of Community Facility, and amendment of this Declaration of covenants, condition, and Restrictions.</w:t>
      </w:r>
    </w:p>
    <w:p w:rsidR="00477A20" w:rsidRPr="008A15E0" w:rsidRDefault="00477A20" w:rsidP="00477A20">
      <w:pPr>
        <w:pStyle w:val="ListParagraph"/>
        <w:ind w:left="0"/>
        <w:rPr>
          <w:rFonts w:ascii="Book Antiqua" w:hAnsi="Book Antiqua"/>
          <w:sz w:val="18"/>
          <w:szCs w:val="18"/>
        </w:rPr>
      </w:pPr>
    </w:p>
    <w:p w:rsidR="00477A20" w:rsidRPr="00DD161F" w:rsidRDefault="00477A20" w:rsidP="00477A20">
      <w:pPr>
        <w:rPr>
          <w:rFonts w:ascii="Book Antiqua" w:hAnsi="Book Antiqua"/>
          <w:b/>
          <w:sz w:val="18"/>
          <w:szCs w:val="18"/>
        </w:rPr>
      </w:pPr>
      <w:r w:rsidRPr="00DD161F">
        <w:rPr>
          <w:rFonts w:ascii="Book Antiqua" w:hAnsi="Book Antiqua"/>
          <w:b/>
          <w:sz w:val="18"/>
          <w:szCs w:val="18"/>
        </w:rPr>
        <w:t>PART A.</w:t>
      </w:r>
      <w:r w:rsidR="00301FB8" w:rsidRPr="00DD161F">
        <w:rPr>
          <w:rFonts w:ascii="Book Antiqua" w:hAnsi="Book Antiqua"/>
          <w:b/>
          <w:sz w:val="18"/>
          <w:szCs w:val="18"/>
        </w:rPr>
        <w:t xml:space="preserve"> </w:t>
      </w:r>
      <w:r w:rsidRPr="00DD161F">
        <w:rPr>
          <w:rFonts w:ascii="Book Antiqua" w:hAnsi="Book Antiqua"/>
          <w:b/>
          <w:sz w:val="18"/>
          <w:szCs w:val="18"/>
        </w:rPr>
        <w:t>RESIDENTIAL LAND USE RESTRICTIONS</w:t>
      </w:r>
    </w:p>
    <w:p w:rsidR="00477A20" w:rsidRPr="008A15E0" w:rsidRDefault="00477A20" w:rsidP="00477A20">
      <w:pPr>
        <w:rPr>
          <w:rFonts w:ascii="Book Antiqua" w:hAnsi="Book Antiqua"/>
          <w:sz w:val="18"/>
          <w:szCs w:val="18"/>
        </w:rPr>
      </w:pPr>
      <w:r w:rsidRPr="008A15E0">
        <w:rPr>
          <w:rFonts w:ascii="Book Antiqua" w:hAnsi="Book Antiqua"/>
          <w:sz w:val="18"/>
          <w:szCs w:val="18"/>
        </w:rPr>
        <w:t xml:space="preserve">A-1. </w:t>
      </w:r>
      <w:r w:rsidRPr="007E2067">
        <w:rPr>
          <w:rFonts w:ascii="Book Antiqua" w:hAnsi="Book Antiqua"/>
          <w:sz w:val="18"/>
          <w:szCs w:val="18"/>
        </w:rPr>
        <w:t>Land Use and Building Type</w:t>
      </w:r>
      <w:r w:rsidR="007E2067">
        <w:rPr>
          <w:rFonts w:ascii="Book Antiqua" w:hAnsi="Book Antiqua"/>
          <w:sz w:val="18"/>
          <w:szCs w:val="18"/>
        </w:rPr>
        <w:t xml:space="preserve">. </w:t>
      </w:r>
      <w:r w:rsidRPr="008A15E0">
        <w:rPr>
          <w:rFonts w:ascii="Book Antiqua" w:hAnsi="Book Antiqua"/>
          <w:sz w:val="18"/>
          <w:szCs w:val="18"/>
        </w:rPr>
        <w:t xml:space="preserve">No lot shall be used </w:t>
      </w:r>
      <w:r w:rsidR="000A7593" w:rsidRPr="008A15E0">
        <w:rPr>
          <w:rFonts w:ascii="Book Antiqua" w:hAnsi="Book Antiqua"/>
          <w:sz w:val="18"/>
          <w:szCs w:val="18"/>
        </w:rPr>
        <w:t>except</w:t>
      </w:r>
      <w:r w:rsidRPr="008A15E0">
        <w:rPr>
          <w:rFonts w:ascii="Book Antiqua" w:hAnsi="Book Antiqua"/>
          <w:sz w:val="18"/>
          <w:szCs w:val="18"/>
        </w:rPr>
        <w:t xml:space="preserve"> for residential purposes.</w:t>
      </w:r>
      <w:r w:rsidR="00301FB8">
        <w:rPr>
          <w:rFonts w:ascii="Book Antiqua" w:hAnsi="Book Antiqua"/>
          <w:sz w:val="18"/>
          <w:szCs w:val="18"/>
        </w:rPr>
        <w:t xml:space="preserve"> </w:t>
      </w:r>
      <w:r w:rsidRPr="008A15E0">
        <w:rPr>
          <w:rFonts w:ascii="Book Antiqua" w:hAnsi="Book Antiqua"/>
          <w:sz w:val="18"/>
          <w:szCs w:val="18"/>
        </w:rPr>
        <w:t>No building shall be erected, altered, placed or permitted to remain on any lot other than one detached single</w:t>
      </w:r>
      <w:r w:rsidR="00F6630C">
        <w:rPr>
          <w:rFonts w:ascii="Book Antiqua" w:hAnsi="Book Antiqua"/>
          <w:sz w:val="18"/>
          <w:szCs w:val="18"/>
        </w:rPr>
        <w:t>-</w:t>
      </w:r>
      <w:r w:rsidRPr="008A15E0">
        <w:rPr>
          <w:rFonts w:ascii="Book Antiqua" w:hAnsi="Book Antiqua"/>
          <w:sz w:val="18"/>
          <w:szCs w:val="18"/>
        </w:rPr>
        <w:t xml:space="preserve">family dwelling not to exceed two and one-half stories in height and a private garage for not more than </w:t>
      </w:r>
      <w:r w:rsidR="000A7593" w:rsidRPr="008A15E0">
        <w:rPr>
          <w:rFonts w:ascii="Book Antiqua" w:hAnsi="Book Antiqua"/>
          <w:sz w:val="18"/>
          <w:szCs w:val="18"/>
        </w:rPr>
        <w:t>two cars.</w:t>
      </w:r>
    </w:p>
    <w:p w:rsidR="000A7593" w:rsidRPr="008A15E0" w:rsidRDefault="000A7593" w:rsidP="00477A20">
      <w:pPr>
        <w:rPr>
          <w:rFonts w:ascii="Book Antiqua" w:hAnsi="Book Antiqua"/>
          <w:sz w:val="18"/>
          <w:szCs w:val="18"/>
        </w:rPr>
      </w:pPr>
      <w:r w:rsidRPr="008A15E0">
        <w:rPr>
          <w:rFonts w:ascii="Book Antiqua" w:hAnsi="Book Antiqua"/>
          <w:sz w:val="18"/>
          <w:szCs w:val="18"/>
        </w:rPr>
        <w:t xml:space="preserve">A-2. </w:t>
      </w:r>
      <w:r w:rsidRPr="007E2067">
        <w:rPr>
          <w:rFonts w:ascii="Book Antiqua" w:hAnsi="Book Antiqua"/>
          <w:sz w:val="18"/>
          <w:szCs w:val="18"/>
        </w:rPr>
        <w:t>Architectural Control</w:t>
      </w:r>
      <w:r w:rsidRPr="008A15E0">
        <w:rPr>
          <w:rFonts w:ascii="Book Antiqua" w:hAnsi="Book Antiqua"/>
          <w:sz w:val="18"/>
          <w:szCs w:val="18"/>
        </w:rPr>
        <w:t>. No building shall be erected, placed or altered on any lot until construction plans and specifications and a plan showing the location of the structures have been approved by the Architectural Control Committee as the quality of workmanship and materials, harmony of external design</w:t>
      </w:r>
      <w:r w:rsidR="00E25FF6" w:rsidRPr="008A15E0">
        <w:rPr>
          <w:rFonts w:ascii="Book Antiqua" w:hAnsi="Book Antiqua"/>
          <w:sz w:val="18"/>
          <w:szCs w:val="18"/>
        </w:rPr>
        <w:t xml:space="preserve"> with existing structures, and as to location with respect to topography and finish grade elevation.</w:t>
      </w:r>
      <w:r w:rsidR="00301FB8">
        <w:rPr>
          <w:rFonts w:ascii="Book Antiqua" w:hAnsi="Book Antiqua"/>
          <w:sz w:val="18"/>
          <w:szCs w:val="18"/>
        </w:rPr>
        <w:t xml:space="preserve"> </w:t>
      </w:r>
      <w:r w:rsidR="00E25FF6" w:rsidRPr="008A15E0">
        <w:rPr>
          <w:rFonts w:ascii="Book Antiqua" w:hAnsi="Book Antiqua"/>
          <w:sz w:val="18"/>
          <w:szCs w:val="18"/>
        </w:rPr>
        <w:t>No fence or wall shall be erected, placed or altered on any lot nearer to any street than the minimum building setback line unless similarly approved.</w:t>
      </w:r>
      <w:r w:rsidR="00301FB8">
        <w:rPr>
          <w:rFonts w:ascii="Book Antiqua" w:hAnsi="Book Antiqua"/>
          <w:sz w:val="18"/>
          <w:szCs w:val="18"/>
        </w:rPr>
        <w:t xml:space="preserve"> </w:t>
      </w:r>
      <w:r w:rsidR="00E25FF6" w:rsidRPr="008A15E0">
        <w:rPr>
          <w:rFonts w:ascii="Book Antiqua" w:hAnsi="Book Antiqua"/>
          <w:sz w:val="18"/>
          <w:szCs w:val="18"/>
        </w:rPr>
        <w:t>Approval shall be as provided in part B.</w:t>
      </w:r>
    </w:p>
    <w:p w:rsidR="00E25FF6" w:rsidRPr="008A15E0" w:rsidRDefault="00E25FF6" w:rsidP="00477A20">
      <w:pPr>
        <w:rPr>
          <w:rFonts w:ascii="Book Antiqua" w:hAnsi="Book Antiqua"/>
          <w:sz w:val="18"/>
          <w:szCs w:val="18"/>
        </w:rPr>
      </w:pPr>
      <w:r w:rsidRPr="008A15E0">
        <w:rPr>
          <w:rFonts w:ascii="Book Antiqua" w:hAnsi="Book Antiqua"/>
          <w:sz w:val="18"/>
          <w:szCs w:val="18"/>
        </w:rPr>
        <w:t>A-3</w:t>
      </w:r>
      <w:r w:rsidR="00F6630C">
        <w:rPr>
          <w:rFonts w:ascii="Book Antiqua" w:hAnsi="Book Antiqua"/>
          <w:sz w:val="18"/>
          <w:szCs w:val="18"/>
        </w:rPr>
        <w:t>.</w:t>
      </w:r>
      <w:r w:rsidRPr="008A15E0">
        <w:rPr>
          <w:rFonts w:ascii="Book Antiqua" w:hAnsi="Book Antiqua"/>
          <w:sz w:val="18"/>
          <w:szCs w:val="18"/>
        </w:rPr>
        <w:t xml:space="preserve"> </w:t>
      </w:r>
      <w:r w:rsidRPr="007E2067">
        <w:rPr>
          <w:rFonts w:ascii="Book Antiqua" w:hAnsi="Book Antiqua"/>
          <w:sz w:val="18"/>
          <w:szCs w:val="18"/>
        </w:rPr>
        <w:t>Dwelling Costs, quality and Size</w:t>
      </w:r>
      <w:r w:rsidRPr="008A15E0">
        <w:rPr>
          <w:rFonts w:ascii="Book Antiqua" w:hAnsi="Book Antiqua"/>
          <w:sz w:val="18"/>
          <w:szCs w:val="18"/>
        </w:rPr>
        <w:t>. No</w:t>
      </w:r>
      <w:r w:rsidR="00F50BE5" w:rsidRPr="008A15E0">
        <w:rPr>
          <w:rFonts w:ascii="Book Antiqua" w:hAnsi="Book Antiqua"/>
          <w:sz w:val="18"/>
          <w:szCs w:val="18"/>
        </w:rPr>
        <w:t xml:space="preserve"> dwelling shall be permitted on any lot at a cost of less than $16,000.00</w:t>
      </w:r>
      <w:r w:rsidR="00FA6C63" w:rsidRPr="008A15E0">
        <w:rPr>
          <w:rFonts w:ascii="Book Antiqua" w:hAnsi="Book Antiqua"/>
          <w:sz w:val="18"/>
          <w:szCs w:val="18"/>
        </w:rPr>
        <w:t xml:space="preserve"> based upon cost levels prevailing on the date these </w:t>
      </w:r>
      <w:r w:rsidR="00D9414F" w:rsidRPr="008A15E0">
        <w:rPr>
          <w:rFonts w:ascii="Book Antiqua" w:hAnsi="Book Antiqua"/>
          <w:sz w:val="18"/>
          <w:szCs w:val="18"/>
        </w:rPr>
        <w:t>comments</w:t>
      </w:r>
      <w:r w:rsidR="00FA6C63" w:rsidRPr="008A15E0">
        <w:rPr>
          <w:rFonts w:ascii="Book Antiqua" w:hAnsi="Book Antiqua"/>
          <w:sz w:val="18"/>
          <w:szCs w:val="18"/>
        </w:rPr>
        <w:t xml:space="preserve"> are recorded, it being</w:t>
      </w:r>
      <w:r w:rsidR="00D9414F" w:rsidRPr="008A15E0">
        <w:rPr>
          <w:rFonts w:ascii="Book Antiqua" w:hAnsi="Book Antiqua"/>
          <w:sz w:val="18"/>
          <w:szCs w:val="18"/>
        </w:rPr>
        <w:t xml:space="preserve"> the intention and purpose of the covenant to assure that all dwellings, shall be of a quality of workmanship and materials substantially the same or better than </w:t>
      </w:r>
      <w:r w:rsidR="00356FB1" w:rsidRPr="008A15E0">
        <w:rPr>
          <w:rFonts w:ascii="Book Antiqua" w:hAnsi="Book Antiqua"/>
          <w:sz w:val="18"/>
          <w:szCs w:val="18"/>
        </w:rPr>
        <w:t>that</w:t>
      </w:r>
      <w:r w:rsidR="00D9414F" w:rsidRPr="008A15E0">
        <w:rPr>
          <w:rFonts w:ascii="Book Antiqua" w:hAnsi="Book Antiqua"/>
          <w:sz w:val="18"/>
          <w:szCs w:val="18"/>
        </w:rPr>
        <w:t xml:space="preserve"> which can be produced on the date these covenants are recorded at the </w:t>
      </w:r>
      <w:r w:rsidR="00356FB1" w:rsidRPr="008A15E0">
        <w:rPr>
          <w:rFonts w:ascii="Book Antiqua" w:hAnsi="Book Antiqua"/>
          <w:sz w:val="18"/>
          <w:szCs w:val="18"/>
        </w:rPr>
        <w:t>minimum cost stated herein for the minimum permitted dwelling size.</w:t>
      </w:r>
    </w:p>
    <w:p w:rsidR="00356FB1" w:rsidRPr="008A15E0" w:rsidRDefault="00356FB1" w:rsidP="00477A20">
      <w:pPr>
        <w:rPr>
          <w:rFonts w:ascii="Book Antiqua" w:hAnsi="Book Antiqua"/>
          <w:sz w:val="18"/>
          <w:szCs w:val="18"/>
        </w:rPr>
      </w:pPr>
      <w:r w:rsidRPr="008A15E0">
        <w:rPr>
          <w:rFonts w:ascii="Book Antiqua" w:hAnsi="Book Antiqua"/>
          <w:sz w:val="18"/>
          <w:szCs w:val="18"/>
        </w:rPr>
        <w:t>The ground floor area of the main structure, exclusive of one-story open porches and garage, shall be not less than 1,400.00 square feet for a one</w:t>
      </w:r>
      <w:r w:rsidR="00F6630C">
        <w:rPr>
          <w:rFonts w:ascii="Book Antiqua" w:hAnsi="Book Antiqua"/>
          <w:sz w:val="18"/>
          <w:szCs w:val="18"/>
        </w:rPr>
        <w:t>-</w:t>
      </w:r>
      <w:r w:rsidRPr="008A15E0">
        <w:rPr>
          <w:rFonts w:ascii="Book Antiqua" w:hAnsi="Book Antiqua"/>
          <w:sz w:val="18"/>
          <w:szCs w:val="18"/>
        </w:rPr>
        <w:t>story dwelling, nor less than 1,000.00 square feet for a dwelling of more than one story.</w:t>
      </w:r>
    </w:p>
    <w:p w:rsidR="003F14AF" w:rsidRPr="003F14AF" w:rsidRDefault="00356FB1" w:rsidP="00393241">
      <w:pPr>
        <w:rPr>
          <w:rFonts w:ascii="Book Antiqua" w:hAnsi="Book Antiqua"/>
        </w:rPr>
      </w:pPr>
      <w:r w:rsidRPr="008A15E0">
        <w:rPr>
          <w:rFonts w:ascii="Book Antiqua" w:hAnsi="Book Antiqua"/>
          <w:sz w:val="18"/>
          <w:szCs w:val="18"/>
        </w:rPr>
        <w:lastRenderedPageBreak/>
        <w:t xml:space="preserve">A-4. </w:t>
      </w:r>
      <w:r w:rsidRPr="007E2067">
        <w:rPr>
          <w:rFonts w:ascii="Book Antiqua" w:hAnsi="Book Antiqua"/>
          <w:sz w:val="18"/>
          <w:szCs w:val="18"/>
        </w:rPr>
        <w:t>Building</w:t>
      </w:r>
      <w:r w:rsidR="00393241" w:rsidRPr="007E2067">
        <w:rPr>
          <w:rFonts w:ascii="Book Antiqua" w:hAnsi="Book Antiqua"/>
          <w:sz w:val="18"/>
          <w:szCs w:val="18"/>
        </w:rPr>
        <w:t xml:space="preserve"> </w:t>
      </w:r>
      <w:r w:rsidRPr="007E2067">
        <w:rPr>
          <w:rFonts w:ascii="Book Antiqua" w:hAnsi="Book Antiqua"/>
          <w:sz w:val="18"/>
          <w:szCs w:val="18"/>
        </w:rPr>
        <w:t>Location</w:t>
      </w:r>
      <w:r w:rsidR="00393241" w:rsidRPr="007E2067">
        <w:rPr>
          <w:rFonts w:ascii="Book Antiqua" w:hAnsi="Book Antiqua"/>
          <w:sz w:val="18"/>
          <w:szCs w:val="18"/>
        </w:rPr>
        <w:t>.</w:t>
      </w:r>
      <w:r w:rsidR="007E2067">
        <w:rPr>
          <w:rFonts w:ascii="Book Antiqua" w:hAnsi="Book Antiqua"/>
          <w:sz w:val="18"/>
          <w:szCs w:val="18"/>
        </w:rPr>
        <w:t xml:space="preserve"> No </w:t>
      </w:r>
      <w:r w:rsidRPr="008A15E0">
        <w:rPr>
          <w:rFonts w:ascii="Book Antiqua" w:hAnsi="Book Antiqua"/>
          <w:sz w:val="18"/>
          <w:szCs w:val="18"/>
        </w:rPr>
        <w:t>building shall be located on any lot nearer to the front line or nearer to the side street one than the minimum building setback lines shown on the recorded plat.</w:t>
      </w:r>
      <w:r w:rsidR="00301FB8">
        <w:rPr>
          <w:rFonts w:ascii="Book Antiqua" w:hAnsi="Book Antiqua"/>
          <w:sz w:val="18"/>
          <w:szCs w:val="18"/>
        </w:rPr>
        <w:t xml:space="preserve"> </w:t>
      </w:r>
      <w:r w:rsidRPr="008A15E0">
        <w:rPr>
          <w:rFonts w:ascii="Book Antiqua" w:hAnsi="Book Antiqua"/>
          <w:sz w:val="18"/>
          <w:szCs w:val="18"/>
        </w:rPr>
        <w:t xml:space="preserve">In any event no building </w:t>
      </w:r>
      <w:r w:rsidR="00B04CCF" w:rsidRPr="008A15E0">
        <w:rPr>
          <w:rFonts w:ascii="Book Antiqua" w:hAnsi="Book Antiqua"/>
          <w:sz w:val="18"/>
          <w:szCs w:val="18"/>
        </w:rPr>
        <w:t>shall be</w:t>
      </w:r>
      <w:r w:rsidRPr="008A15E0">
        <w:rPr>
          <w:rFonts w:ascii="Book Antiqua" w:hAnsi="Book Antiqua"/>
          <w:sz w:val="18"/>
          <w:szCs w:val="18"/>
        </w:rPr>
        <w:t xml:space="preserve"> located on any lot nearer than 25 feet to the front lot line, or nearer than 12 feet to any side street</w:t>
      </w:r>
      <w:r w:rsidR="00B04CCF" w:rsidRPr="008A15E0">
        <w:rPr>
          <w:rFonts w:ascii="Book Antiqua" w:hAnsi="Book Antiqua"/>
          <w:sz w:val="18"/>
          <w:szCs w:val="18"/>
        </w:rPr>
        <w:t xml:space="preserve"> line.</w:t>
      </w:r>
      <w:r w:rsidR="00301FB8">
        <w:rPr>
          <w:rFonts w:ascii="Book Antiqua" w:hAnsi="Book Antiqua"/>
          <w:sz w:val="18"/>
          <w:szCs w:val="18"/>
        </w:rPr>
        <w:t xml:space="preserve"> </w:t>
      </w:r>
      <w:r w:rsidR="00B04CCF" w:rsidRPr="008A15E0">
        <w:rPr>
          <w:rFonts w:ascii="Book Antiqua" w:hAnsi="Book Antiqua"/>
          <w:sz w:val="18"/>
          <w:szCs w:val="18"/>
        </w:rPr>
        <w:t xml:space="preserve">No building shall be located </w:t>
      </w:r>
      <w:r w:rsidR="00B04CCF" w:rsidRPr="007E2067">
        <w:rPr>
          <w:rFonts w:ascii="Book Antiqua" w:hAnsi="Book Antiqua"/>
          <w:sz w:val="18"/>
          <w:szCs w:val="18"/>
        </w:rPr>
        <w:t>nearer</w:t>
      </w:r>
      <w:r w:rsidR="00B04CCF" w:rsidRPr="008A15E0">
        <w:rPr>
          <w:rFonts w:ascii="Book Antiqua" w:hAnsi="Book Antiqua"/>
          <w:sz w:val="18"/>
          <w:szCs w:val="18"/>
        </w:rPr>
        <w:t xml:space="preserve"> than 5 feet to and interior lot line.</w:t>
      </w:r>
      <w:r w:rsidR="00301FB8">
        <w:rPr>
          <w:rFonts w:ascii="Book Antiqua" w:hAnsi="Book Antiqua"/>
          <w:sz w:val="18"/>
          <w:szCs w:val="18"/>
        </w:rPr>
        <w:t xml:space="preserve"> </w:t>
      </w:r>
      <w:r w:rsidR="00B04CCF" w:rsidRPr="008A15E0">
        <w:rPr>
          <w:rFonts w:ascii="Book Antiqua" w:hAnsi="Book Antiqua"/>
          <w:sz w:val="18"/>
          <w:szCs w:val="18"/>
        </w:rPr>
        <w:t>Except that no side yard shall be required for a garage or other permitted accessory building located 40 feet or more from the minimum building setback line.</w:t>
      </w:r>
      <w:r w:rsidR="00301FB8">
        <w:rPr>
          <w:rFonts w:ascii="Book Antiqua" w:hAnsi="Book Antiqua"/>
          <w:sz w:val="18"/>
          <w:szCs w:val="18"/>
        </w:rPr>
        <w:t xml:space="preserve"> </w:t>
      </w:r>
      <w:r w:rsidR="00B04CCF" w:rsidRPr="008A15E0">
        <w:rPr>
          <w:rFonts w:ascii="Book Antiqua" w:hAnsi="Book Antiqua"/>
          <w:sz w:val="18"/>
          <w:szCs w:val="18"/>
        </w:rPr>
        <w:t>No dwelling shall be located on any interior lot nearer than 20 feet to the rear lot line.</w:t>
      </w:r>
      <w:r w:rsidR="00301FB8">
        <w:rPr>
          <w:rFonts w:ascii="Book Antiqua" w:hAnsi="Book Antiqua"/>
          <w:sz w:val="18"/>
          <w:szCs w:val="18"/>
        </w:rPr>
        <w:t xml:space="preserve"> </w:t>
      </w:r>
      <w:r w:rsidR="00B04CCF" w:rsidRPr="008A15E0">
        <w:rPr>
          <w:rFonts w:ascii="Book Antiqua" w:hAnsi="Book Antiqua"/>
          <w:sz w:val="18"/>
          <w:szCs w:val="18"/>
        </w:rPr>
        <w:t>For purpose of this covenant, eaves, steps and open porches shall not be considered as a part of a building, provided, however, that this shall not be constructed to permit any portion of a building on a lot to encroach upon another lot.</w:t>
      </w:r>
    </w:p>
    <w:p w:rsidR="008A15E0" w:rsidRDefault="008A15E0" w:rsidP="00477A20">
      <w:pPr>
        <w:rPr>
          <w:rFonts w:ascii="Book Antiqua" w:hAnsi="Book Antiqua"/>
          <w:sz w:val="18"/>
          <w:szCs w:val="18"/>
        </w:rPr>
      </w:pPr>
      <w:r>
        <w:rPr>
          <w:rFonts w:ascii="Book Antiqua" w:hAnsi="Book Antiqua"/>
          <w:sz w:val="18"/>
          <w:szCs w:val="18"/>
        </w:rPr>
        <w:t xml:space="preserve">A-5. </w:t>
      </w:r>
      <w:r w:rsidRPr="007E2067">
        <w:rPr>
          <w:rFonts w:ascii="Book Antiqua" w:hAnsi="Book Antiqua"/>
          <w:sz w:val="18"/>
          <w:szCs w:val="18"/>
        </w:rPr>
        <w:t>Lot Area and Width</w:t>
      </w:r>
      <w:r>
        <w:rPr>
          <w:rFonts w:ascii="Book Antiqua" w:hAnsi="Book Antiqua"/>
          <w:sz w:val="18"/>
          <w:szCs w:val="18"/>
        </w:rPr>
        <w:t>. No dwelling shall be erected or placed on any lot having a width of less than 60 feet at the minimum building</w:t>
      </w:r>
      <w:r w:rsidR="00301FB8">
        <w:rPr>
          <w:rFonts w:ascii="Book Antiqua" w:hAnsi="Book Antiqua"/>
          <w:sz w:val="18"/>
          <w:szCs w:val="18"/>
        </w:rPr>
        <w:t xml:space="preserve"> </w:t>
      </w:r>
      <w:r>
        <w:rPr>
          <w:rFonts w:ascii="Book Antiqua" w:hAnsi="Book Antiqua"/>
          <w:sz w:val="18"/>
          <w:szCs w:val="18"/>
        </w:rPr>
        <w:t xml:space="preserve">setback line, not shall and dwelling be erected or placed on any lot having </w:t>
      </w:r>
      <w:proofErr w:type="spellStart"/>
      <w:proofErr w:type="gramStart"/>
      <w:r>
        <w:rPr>
          <w:rFonts w:ascii="Book Antiqua" w:hAnsi="Book Antiqua"/>
          <w:sz w:val="18"/>
          <w:szCs w:val="18"/>
        </w:rPr>
        <w:t>a</w:t>
      </w:r>
      <w:proofErr w:type="spellEnd"/>
      <w:proofErr w:type="gramEnd"/>
      <w:r>
        <w:rPr>
          <w:rFonts w:ascii="Book Antiqua" w:hAnsi="Book Antiqua"/>
          <w:sz w:val="18"/>
          <w:szCs w:val="18"/>
        </w:rPr>
        <w:t xml:space="preserve"> area of less than 8,000 square feet, except that a dwelling may be erected or placed on any lot shown on the recorded plat.</w:t>
      </w:r>
    </w:p>
    <w:p w:rsidR="008A15E0" w:rsidRDefault="008A15E0" w:rsidP="00477A20">
      <w:pPr>
        <w:rPr>
          <w:rFonts w:ascii="Book Antiqua" w:hAnsi="Book Antiqua"/>
          <w:sz w:val="18"/>
          <w:szCs w:val="18"/>
        </w:rPr>
      </w:pPr>
      <w:r>
        <w:rPr>
          <w:rFonts w:ascii="Book Antiqua" w:hAnsi="Book Antiqua"/>
          <w:sz w:val="18"/>
          <w:szCs w:val="18"/>
        </w:rPr>
        <w:t xml:space="preserve">A-6. </w:t>
      </w:r>
      <w:r w:rsidRPr="007E2067">
        <w:rPr>
          <w:rFonts w:ascii="Book Antiqua" w:hAnsi="Book Antiqua"/>
          <w:sz w:val="18"/>
          <w:szCs w:val="18"/>
        </w:rPr>
        <w:t>Easements</w:t>
      </w:r>
      <w:r>
        <w:rPr>
          <w:rFonts w:ascii="Book Antiqua" w:hAnsi="Book Antiqua"/>
          <w:sz w:val="18"/>
          <w:szCs w:val="18"/>
        </w:rPr>
        <w:t>. Easements for installation a</w:t>
      </w:r>
      <w:r w:rsidR="004C35FC">
        <w:rPr>
          <w:rFonts w:ascii="Book Antiqua" w:hAnsi="Book Antiqua"/>
          <w:sz w:val="18"/>
          <w:szCs w:val="18"/>
        </w:rPr>
        <w:t>nd maintenance of utilities and</w:t>
      </w:r>
      <w:r>
        <w:rPr>
          <w:rFonts w:ascii="Book Antiqua" w:hAnsi="Book Antiqua"/>
          <w:sz w:val="18"/>
          <w:szCs w:val="18"/>
        </w:rPr>
        <w:t xml:space="preserve"> drainage facilities are reserved as shown on the recorded plat and over the rear five feet of each lot.</w:t>
      </w:r>
    </w:p>
    <w:p w:rsidR="004C35FC" w:rsidRDefault="004C35FC" w:rsidP="00477A20">
      <w:pPr>
        <w:rPr>
          <w:rFonts w:ascii="Book Antiqua" w:hAnsi="Book Antiqua"/>
          <w:sz w:val="18"/>
          <w:szCs w:val="18"/>
        </w:rPr>
      </w:pPr>
      <w:r>
        <w:rPr>
          <w:rFonts w:ascii="Book Antiqua" w:hAnsi="Book Antiqua"/>
          <w:sz w:val="18"/>
          <w:szCs w:val="18"/>
        </w:rPr>
        <w:t xml:space="preserve">A-7. </w:t>
      </w:r>
      <w:r w:rsidRPr="007E2067">
        <w:rPr>
          <w:rFonts w:ascii="Book Antiqua" w:hAnsi="Book Antiqua"/>
          <w:sz w:val="18"/>
          <w:szCs w:val="18"/>
        </w:rPr>
        <w:t>Nuisance</w:t>
      </w:r>
      <w:r>
        <w:rPr>
          <w:rFonts w:ascii="Book Antiqua" w:hAnsi="Book Antiqua"/>
          <w:sz w:val="18"/>
          <w:szCs w:val="18"/>
        </w:rPr>
        <w:t>. No noxious or offensive activity shall be carried on upon any lot, nor shall anything be done thereon which may be or may become an annoyance or nuisance to the neighborhood.</w:t>
      </w:r>
    </w:p>
    <w:p w:rsidR="004C35FC" w:rsidRDefault="004C35FC" w:rsidP="00477A20">
      <w:pPr>
        <w:rPr>
          <w:rFonts w:ascii="Book Antiqua" w:hAnsi="Book Antiqua"/>
          <w:sz w:val="18"/>
          <w:szCs w:val="18"/>
        </w:rPr>
      </w:pPr>
      <w:r>
        <w:rPr>
          <w:rFonts w:ascii="Book Antiqua" w:hAnsi="Book Antiqua"/>
          <w:sz w:val="18"/>
          <w:szCs w:val="18"/>
        </w:rPr>
        <w:t xml:space="preserve">A-8. </w:t>
      </w:r>
      <w:r w:rsidRPr="007E2067">
        <w:rPr>
          <w:rFonts w:ascii="Book Antiqua" w:hAnsi="Book Antiqua"/>
          <w:sz w:val="18"/>
          <w:szCs w:val="18"/>
        </w:rPr>
        <w:t>Temporary Structures</w:t>
      </w:r>
      <w:r>
        <w:rPr>
          <w:rFonts w:ascii="Book Antiqua" w:hAnsi="Book Antiqua"/>
          <w:sz w:val="18"/>
          <w:szCs w:val="18"/>
        </w:rPr>
        <w:t>. No structure of a temporary character, trailer, basement, tent, shack, garage, barn or other out building shall be used on any lot at any time as a residence either temporarily or permanently.</w:t>
      </w:r>
    </w:p>
    <w:p w:rsidR="004C35FC" w:rsidRDefault="004C35FC" w:rsidP="00477A20">
      <w:pPr>
        <w:rPr>
          <w:rFonts w:ascii="Book Antiqua" w:hAnsi="Book Antiqua"/>
          <w:sz w:val="18"/>
          <w:szCs w:val="18"/>
        </w:rPr>
      </w:pPr>
      <w:r>
        <w:rPr>
          <w:rFonts w:ascii="Book Antiqua" w:hAnsi="Book Antiqua"/>
          <w:sz w:val="18"/>
          <w:szCs w:val="18"/>
        </w:rPr>
        <w:t xml:space="preserve">A-9. </w:t>
      </w:r>
      <w:r w:rsidRPr="007E2067">
        <w:rPr>
          <w:rFonts w:ascii="Book Antiqua" w:hAnsi="Book Antiqua"/>
          <w:sz w:val="18"/>
          <w:szCs w:val="18"/>
        </w:rPr>
        <w:t>Signs</w:t>
      </w:r>
      <w:r>
        <w:rPr>
          <w:rFonts w:ascii="Book Antiqua" w:hAnsi="Book Antiqua"/>
          <w:sz w:val="18"/>
          <w:szCs w:val="18"/>
        </w:rPr>
        <w:t>. No sign</w:t>
      </w:r>
      <w:r w:rsidR="00BB25FF">
        <w:rPr>
          <w:rFonts w:ascii="Book Antiqua" w:hAnsi="Book Antiqua"/>
          <w:sz w:val="18"/>
          <w:szCs w:val="18"/>
        </w:rPr>
        <w:t xml:space="preserve"> of any kind shall be displayed to the public view on any lot except one professional sign of not more than one square foot, one sign of not more than five square feet advertising the property for sale or rent, or signs</w:t>
      </w:r>
      <w:r w:rsidR="00301FB8">
        <w:rPr>
          <w:rFonts w:ascii="Book Antiqua" w:hAnsi="Book Antiqua"/>
          <w:sz w:val="18"/>
          <w:szCs w:val="18"/>
        </w:rPr>
        <w:t xml:space="preserve"> </w:t>
      </w:r>
      <w:r w:rsidR="00BB25FF">
        <w:rPr>
          <w:rFonts w:ascii="Book Antiqua" w:hAnsi="Book Antiqua"/>
          <w:sz w:val="18"/>
          <w:szCs w:val="18"/>
        </w:rPr>
        <w:t>used by a builder to advertise the property during construction and sales period.</w:t>
      </w:r>
    </w:p>
    <w:p w:rsidR="00BB25FF" w:rsidRDefault="00BB25FF" w:rsidP="00477A20">
      <w:pPr>
        <w:rPr>
          <w:rFonts w:ascii="Book Antiqua" w:hAnsi="Book Antiqua"/>
          <w:sz w:val="18"/>
          <w:szCs w:val="18"/>
        </w:rPr>
      </w:pPr>
      <w:r>
        <w:rPr>
          <w:rFonts w:ascii="Book Antiqua" w:hAnsi="Book Antiqua"/>
          <w:sz w:val="18"/>
          <w:szCs w:val="18"/>
        </w:rPr>
        <w:t xml:space="preserve">A-10. </w:t>
      </w:r>
      <w:r w:rsidRPr="007E2067">
        <w:rPr>
          <w:rFonts w:ascii="Book Antiqua" w:hAnsi="Book Antiqua"/>
          <w:sz w:val="18"/>
          <w:szCs w:val="18"/>
        </w:rPr>
        <w:t>Livestock and Poultry</w:t>
      </w:r>
      <w:r>
        <w:rPr>
          <w:rFonts w:ascii="Book Antiqua" w:hAnsi="Book Antiqua"/>
          <w:sz w:val="18"/>
          <w:szCs w:val="18"/>
        </w:rPr>
        <w:t xml:space="preserve">. No animals, livestock or poultry of any kind shall be raised, bred or kept on any lot, except that dogs, cats or other </w:t>
      </w:r>
      <w:r w:rsidR="00CD4981">
        <w:rPr>
          <w:rFonts w:ascii="Book Antiqua" w:hAnsi="Book Antiqua"/>
          <w:sz w:val="18"/>
          <w:szCs w:val="18"/>
        </w:rPr>
        <w:t>household</w:t>
      </w:r>
      <w:r>
        <w:rPr>
          <w:rFonts w:ascii="Book Antiqua" w:hAnsi="Book Antiqua"/>
          <w:sz w:val="18"/>
          <w:szCs w:val="18"/>
        </w:rPr>
        <w:t xml:space="preserve"> pets </w:t>
      </w:r>
      <w:r w:rsidR="00CD4981">
        <w:rPr>
          <w:rFonts w:ascii="Book Antiqua" w:hAnsi="Book Antiqua"/>
          <w:sz w:val="18"/>
          <w:szCs w:val="18"/>
        </w:rPr>
        <w:t>may</w:t>
      </w:r>
      <w:r>
        <w:rPr>
          <w:rFonts w:ascii="Book Antiqua" w:hAnsi="Book Antiqua"/>
          <w:sz w:val="18"/>
          <w:szCs w:val="18"/>
        </w:rPr>
        <w:t xml:space="preserve"> be kept provided that they are not kept, bred, or maintained for any </w:t>
      </w:r>
      <w:r w:rsidR="00CD4981">
        <w:rPr>
          <w:rFonts w:ascii="Book Antiqua" w:hAnsi="Book Antiqua"/>
          <w:sz w:val="18"/>
          <w:szCs w:val="18"/>
        </w:rPr>
        <w:t>commercial purposes.</w:t>
      </w:r>
    </w:p>
    <w:p w:rsidR="00CD4981" w:rsidRDefault="00CD4981" w:rsidP="00477A20">
      <w:pPr>
        <w:rPr>
          <w:rFonts w:ascii="Book Antiqua" w:hAnsi="Book Antiqua"/>
          <w:sz w:val="18"/>
          <w:szCs w:val="18"/>
        </w:rPr>
      </w:pPr>
      <w:r>
        <w:rPr>
          <w:rFonts w:ascii="Book Antiqua" w:hAnsi="Book Antiqua"/>
          <w:sz w:val="18"/>
          <w:szCs w:val="18"/>
        </w:rPr>
        <w:t xml:space="preserve">A-11. </w:t>
      </w:r>
      <w:r w:rsidRPr="007E2067">
        <w:rPr>
          <w:rFonts w:ascii="Book Antiqua" w:hAnsi="Book Antiqua"/>
          <w:sz w:val="18"/>
          <w:szCs w:val="18"/>
        </w:rPr>
        <w:t>Garbage and Refuse Disposal</w:t>
      </w:r>
      <w:r>
        <w:rPr>
          <w:rFonts w:ascii="Book Antiqua" w:hAnsi="Book Antiqua"/>
          <w:sz w:val="18"/>
          <w:szCs w:val="18"/>
        </w:rPr>
        <w:t>. No lot shall be used or maintained as a dumping ground for rubbish.</w:t>
      </w:r>
      <w:r w:rsidR="00301FB8">
        <w:rPr>
          <w:rFonts w:ascii="Book Antiqua" w:hAnsi="Book Antiqua"/>
          <w:sz w:val="18"/>
          <w:szCs w:val="18"/>
        </w:rPr>
        <w:t xml:space="preserve"> </w:t>
      </w:r>
      <w:r>
        <w:rPr>
          <w:rFonts w:ascii="Book Antiqua" w:hAnsi="Book Antiqua"/>
          <w:sz w:val="18"/>
          <w:szCs w:val="18"/>
        </w:rPr>
        <w:t>Trash, garbage or other waste shall not be kept except in sanitary containers.</w:t>
      </w:r>
      <w:r w:rsidR="00301FB8">
        <w:rPr>
          <w:rFonts w:ascii="Book Antiqua" w:hAnsi="Book Antiqua"/>
          <w:sz w:val="18"/>
          <w:szCs w:val="18"/>
        </w:rPr>
        <w:t xml:space="preserve"> </w:t>
      </w:r>
      <w:r>
        <w:rPr>
          <w:rFonts w:ascii="Book Antiqua" w:hAnsi="Book Antiqua"/>
          <w:sz w:val="18"/>
          <w:szCs w:val="18"/>
        </w:rPr>
        <w:t>All incinerators or other equipment for the storage or disposal of such materials shall be kept in a clean and sanitary conditions.</w:t>
      </w:r>
    </w:p>
    <w:p w:rsidR="00CD4981" w:rsidRDefault="00CD4981" w:rsidP="00477A20">
      <w:pPr>
        <w:rPr>
          <w:rFonts w:ascii="Book Antiqua" w:hAnsi="Book Antiqua"/>
          <w:sz w:val="18"/>
          <w:szCs w:val="18"/>
        </w:rPr>
      </w:pPr>
      <w:r>
        <w:rPr>
          <w:rFonts w:ascii="Book Antiqua" w:hAnsi="Book Antiqua"/>
          <w:sz w:val="18"/>
          <w:szCs w:val="18"/>
        </w:rPr>
        <w:t>A-12. Oil and Mining Operations. No oil drilling, oil development operations, oil refining, quarrying</w:t>
      </w:r>
      <w:r w:rsidR="005C3AEE">
        <w:rPr>
          <w:rFonts w:ascii="Book Antiqua" w:hAnsi="Book Antiqua"/>
          <w:sz w:val="18"/>
          <w:szCs w:val="18"/>
        </w:rPr>
        <w:t xml:space="preserve"> or mining opera</w:t>
      </w:r>
      <w:r>
        <w:rPr>
          <w:rFonts w:ascii="Book Antiqua" w:hAnsi="Book Antiqua"/>
          <w:sz w:val="18"/>
          <w:szCs w:val="18"/>
        </w:rPr>
        <w:t>tions of any kid shall be permitted upon or in any lot not shall oil wells, tanks, tunnels, mineral excavations or shafts be permitted up</w:t>
      </w:r>
      <w:r w:rsidR="005C3AEE">
        <w:rPr>
          <w:rFonts w:ascii="Book Antiqua" w:hAnsi="Book Antiqua"/>
          <w:sz w:val="18"/>
          <w:szCs w:val="18"/>
        </w:rPr>
        <w:t>on</w:t>
      </w:r>
      <w:r>
        <w:rPr>
          <w:rFonts w:ascii="Book Antiqua" w:hAnsi="Book Antiqua"/>
          <w:sz w:val="18"/>
          <w:szCs w:val="18"/>
        </w:rPr>
        <w:t xml:space="preserve"> or in any lot</w:t>
      </w:r>
      <w:r w:rsidR="005C3AEE">
        <w:rPr>
          <w:rFonts w:ascii="Book Antiqua" w:hAnsi="Book Antiqua"/>
          <w:sz w:val="18"/>
          <w:szCs w:val="18"/>
        </w:rPr>
        <w:t xml:space="preserve"> nor shall oil wells, tanks, tunnels, mineral excavations or shafts be permitted upon or in any lot. No derrick or other structure designed for use in boring oil or natural gas shall be erected, maintained or permitted upon any lot.</w:t>
      </w:r>
    </w:p>
    <w:p w:rsidR="005C3AEE" w:rsidRDefault="005C3AEE" w:rsidP="00477A20">
      <w:pPr>
        <w:rPr>
          <w:rFonts w:ascii="Book Antiqua" w:hAnsi="Book Antiqua"/>
          <w:sz w:val="18"/>
          <w:szCs w:val="18"/>
        </w:rPr>
      </w:pPr>
      <w:r>
        <w:rPr>
          <w:rFonts w:ascii="Book Antiqua" w:hAnsi="Book Antiqua"/>
          <w:sz w:val="18"/>
          <w:szCs w:val="18"/>
        </w:rPr>
        <w:t xml:space="preserve">A-13. </w:t>
      </w:r>
      <w:r w:rsidR="00CE4333" w:rsidRPr="007E2067">
        <w:rPr>
          <w:rFonts w:ascii="Book Antiqua" w:hAnsi="Book Antiqua"/>
          <w:sz w:val="18"/>
          <w:szCs w:val="18"/>
        </w:rPr>
        <w:t>Sight Distance at Intersections</w:t>
      </w:r>
      <w:r w:rsidR="00CE4333">
        <w:rPr>
          <w:rFonts w:ascii="Book Antiqua" w:hAnsi="Book Antiqua"/>
          <w:sz w:val="18"/>
          <w:szCs w:val="18"/>
        </w:rPr>
        <w:t xml:space="preserve">. No fence, wall, hedge or shrub planting which obstructs sight </w:t>
      </w:r>
      <w:r w:rsidR="00795E63">
        <w:rPr>
          <w:rFonts w:ascii="Book Antiqua" w:hAnsi="Book Antiqua"/>
          <w:sz w:val="18"/>
          <w:szCs w:val="18"/>
        </w:rPr>
        <w:t>lines</w:t>
      </w:r>
      <w:r w:rsidR="00CE4333">
        <w:rPr>
          <w:rFonts w:ascii="Book Antiqua" w:hAnsi="Book Antiqua"/>
          <w:sz w:val="18"/>
          <w:szCs w:val="18"/>
        </w:rPr>
        <w:t xml:space="preserve"> at elevations between</w:t>
      </w:r>
      <w:r w:rsidR="00795E63">
        <w:rPr>
          <w:rFonts w:ascii="Book Antiqua" w:hAnsi="Book Antiqua"/>
          <w:sz w:val="18"/>
          <w:szCs w:val="18"/>
        </w:rPr>
        <w:t xml:space="preserve"> 2 and 6 feet above the roadways shall be placed or permitted on any corner lot within the triangular area formed by the street property lines and a line connecting them at points 25 feet </w:t>
      </w:r>
      <w:r w:rsidR="005D6EA6">
        <w:rPr>
          <w:rFonts w:ascii="Book Antiqua" w:hAnsi="Book Antiqua"/>
          <w:sz w:val="18"/>
          <w:szCs w:val="18"/>
        </w:rPr>
        <w:t>from</w:t>
      </w:r>
      <w:r w:rsidR="00795E63">
        <w:rPr>
          <w:rFonts w:ascii="Book Antiqua" w:hAnsi="Book Antiqua"/>
          <w:sz w:val="18"/>
          <w:szCs w:val="18"/>
        </w:rPr>
        <w:t xml:space="preserve"> the intersection of the street line, or in the case of a rounded property corner from the intersection of the street property lines extended.</w:t>
      </w:r>
      <w:r w:rsidR="00301FB8">
        <w:rPr>
          <w:rFonts w:ascii="Book Antiqua" w:hAnsi="Book Antiqua"/>
          <w:sz w:val="18"/>
          <w:szCs w:val="18"/>
        </w:rPr>
        <w:t xml:space="preserve"> </w:t>
      </w:r>
      <w:r w:rsidR="005D6EA6">
        <w:rPr>
          <w:rFonts w:ascii="Book Antiqua" w:hAnsi="Book Antiqua"/>
          <w:sz w:val="18"/>
          <w:szCs w:val="18"/>
        </w:rPr>
        <w:t>The same sight-line limitations shall apply on any lot within 10 feet from the intersection of a street property line with the edge of a driveway or alley pavement.</w:t>
      </w:r>
      <w:r w:rsidR="00301FB8">
        <w:rPr>
          <w:rFonts w:ascii="Book Antiqua" w:hAnsi="Book Antiqua"/>
          <w:sz w:val="18"/>
          <w:szCs w:val="18"/>
        </w:rPr>
        <w:t xml:space="preserve"> </w:t>
      </w:r>
      <w:r w:rsidR="005D6EA6">
        <w:rPr>
          <w:rFonts w:ascii="Book Antiqua" w:hAnsi="Book Antiqua"/>
          <w:sz w:val="18"/>
          <w:szCs w:val="18"/>
        </w:rPr>
        <w:t>No tree shall be permitted to remain within such distances of such intersections unless the foliage line is maintained at sufficient height to prevent obstruction of such sight lines.</w:t>
      </w:r>
    </w:p>
    <w:p w:rsidR="003F14AF" w:rsidRDefault="005D6EA6" w:rsidP="00477A20">
      <w:pPr>
        <w:rPr>
          <w:rFonts w:ascii="Book Antiqua" w:hAnsi="Book Antiqua"/>
          <w:sz w:val="18"/>
          <w:szCs w:val="18"/>
        </w:rPr>
      </w:pPr>
      <w:r>
        <w:rPr>
          <w:rFonts w:ascii="Book Antiqua" w:hAnsi="Book Antiqua"/>
          <w:sz w:val="18"/>
          <w:szCs w:val="18"/>
        </w:rPr>
        <w:t xml:space="preserve">A-14. </w:t>
      </w:r>
      <w:r w:rsidRPr="007E2067">
        <w:rPr>
          <w:rFonts w:ascii="Book Antiqua" w:hAnsi="Book Antiqua"/>
          <w:sz w:val="18"/>
          <w:szCs w:val="18"/>
        </w:rPr>
        <w:t>Slope Control Areas</w:t>
      </w:r>
      <w:r>
        <w:rPr>
          <w:rFonts w:ascii="Book Antiqua" w:hAnsi="Book Antiqua"/>
          <w:sz w:val="18"/>
          <w:szCs w:val="18"/>
        </w:rPr>
        <w:t xml:space="preserve">. Slope Control Areas are </w:t>
      </w:r>
      <w:r w:rsidR="003C59E0">
        <w:rPr>
          <w:rFonts w:ascii="Book Antiqua" w:hAnsi="Book Antiqua"/>
          <w:sz w:val="18"/>
          <w:szCs w:val="18"/>
        </w:rPr>
        <w:t>reserved</w:t>
      </w:r>
      <w:r>
        <w:rPr>
          <w:rFonts w:ascii="Book Antiqua" w:hAnsi="Book Antiqua"/>
          <w:sz w:val="18"/>
          <w:szCs w:val="18"/>
        </w:rPr>
        <w:t xml:space="preserve"> as </w:t>
      </w:r>
      <w:r w:rsidR="003C59E0">
        <w:rPr>
          <w:rFonts w:ascii="Book Antiqua" w:hAnsi="Book Antiqua"/>
          <w:sz w:val="18"/>
          <w:szCs w:val="18"/>
        </w:rPr>
        <w:t>shown</w:t>
      </w:r>
      <w:r>
        <w:rPr>
          <w:rFonts w:ascii="Book Antiqua" w:hAnsi="Book Antiqua"/>
          <w:sz w:val="18"/>
          <w:szCs w:val="18"/>
        </w:rPr>
        <w:t xml:space="preserve"> on the plan titles “Erosion Control Planting Plan for Track No. 4017 Montevideo Unit No 4”</w:t>
      </w:r>
      <w:r w:rsidR="003C59E0">
        <w:rPr>
          <w:rFonts w:ascii="Book Antiqua" w:hAnsi="Book Antiqua"/>
          <w:sz w:val="18"/>
          <w:szCs w:val="18"/>
        </w:rPr>
        <w:t xml:space="preserve"> </w:t>
      </w:r>
      <w:r>
        <w:rPr>
          <w:rFonts w:ascii="Book Antiqua" w:hAnsi="Book Antiqua"/>
          <w:sz w:val="18"/>
          <w:szCs w:val="18"/>
        </w:rPr>
        <w:t xml:space="preserve">prepared by Edmund </w:t>
      </w:r>
      <w:r w:rsidR="003C59E0">
        <w:rPr>
          <w:rFonts w:ascii="Book Antiqua" w:hAnsi="Book Antiqua"/>
          <w:sz w:val="18"/>
          <w:szCs w:val="18"/>
        </w:rPr>
        <w:t>D Fowler, Registers Landscaped Architect, and recorded as a part of these covenants.</w:t>
      </w:r>
      <w:r w:rsidR="00301FB8">
        <w:rPr>
          <w:rFonts w:ascii="Book Antiqua" w:hAnsi="Book Antiqua"/>
          <w:sz w:val="18"/>
          <w:szCs w:val="18"/>
        </w:rPr>
        <w:t xml:space="preserve"> </w:t>
      </w:r>
      <w:r w:rsidR="003C59E0">
        <w:rPr>
          <w:rFonts w:ascii="Book Antiqua" w:hAnsi="Book Antiqua"/>
          <w:sz w:val="18"/>
          <w:szCs w:val="18"/>
        </w:rPr>
        <w:t>Affected lots are 310 thru 322 inclusive, 325 thru 329 inclusive, 332 and 333, 348 thru 352 inclusive, Lot 367 and 368 inclusive, Lots 370, 371, 374 thru 376, inclusive, Lots 379, 380, 381, 386 thru 392 inclusive, Lot 395 thru 401 inclusive as shown on the recorded subdivision plat.</w:t>
      </w:r>
      <w:r w:rsidR="00301FB8">
        <w:rPr>
          <w:rFonts w:ascii="Book Antiqua" w:hAnsi="Book Antiqua"/>
          <w:sz w:val="18"/>
          <w:szCs w:val="18"/>
        </w:rPr>
        <w:t xml:space="preserve"> </w:t>
      </w:r>
      <w:r w:rsidR="003C59E0">
        <w:rPr>
          <w:rFonts w:ascii="Book Antiqua" w:hAnsi="Book Antiqua"/>
          <w:sz w:val="18"/>
          <w:szCs w:val="18"/>
        </w:rPr>
        <w:t>Within these slope control areas</w:t>
      </w:r>
      <w:r w:rsidR="00393241">
        <w:rPr>
          <w:rFonts w:ascii="Book Antiqua" w:hAnsi="Book Antiqua"/>
          <w:sz w:val="18"/>
          <w:szCs w:val="18"/>
        </w:rPr>
        <w:t>,</w:t>
      </w:r>
      <w:r w:rsidR="003C59E0">
        <w:rPr>
          <w:rFonts w:ascii="Book Antiqua" w:hAnsi="Book Antiqua"/>
          <w:sz w:val="18"/>
          <w:szCs w:val="18"/>
        </w:rPr>
        <w:t xml:space="preserve"> no structure, planting or other material shall be placed or permitted to remain or other activities under taken which may damage or interfere with establishment slope ratios</w:t>
      </w:r>
      <w:r w:rsidR="00955269">
        <w:rPr>
          <w:rFonts w:ascii="Book Antiqua" w:hAnsi="Book Antiqua"/>
          <w:sz w:val="18"/>
          <w:szCs w:val="18"/>
        </w:rPr>
        <w:t>, create erosion or sliding problems, or which may change the direction of flow of drainage channels.</w:t>
      </w:r>
      <w:r w:rsidR="00301FB8">
        <w:rPr>
          <w:rFonts w:ascii="Book Antiqua" w:hAnsi="Book Antiqua"/>
          <w:sz w:val="18"/>
          <w:szCs w:val="18"/>
        </w:rPr>
        <w:t xml:space="preserve"> </w:t>
      </w:r>
      <w:r w:rsidR="00955269">
        <w:rPr>
          <w:rFonts w:ascii="Book Antiqua" w:hAnsi="Book Antiqua"/>
          <w:sz w:val="18"/>
          <w:szCs w:val="18"/>
        </w:rPr>
        <w:t>The slope control areas of each lot and all improvements in them shall be maintained continuously by the owner of the lot, except for those improvements for which a public</w:t>
      </w:r>
      <w:r w:rsidR="00301FB8">
        <w:rPr>
          <w:rFonts w:ascii="Book Antiqua" w:hAnsi="Book Antiqua"/>
          <w:sz w:val="18"/>
          <w:szCs w:val="18"/>
        </w:rPr>
        <w:t xml:space="preserve"> </w:t>
      </w:r>
      <w:r w:rsidR="00955269">
        <w:rPr>
          <w:rFonts w:ascii="Book Antiqua" w:hAnsi="Book Antiqua"/>
          <w:sz w:val="18"/>
          <w:szCs w:val="18"/>
        </w:rPr>
        <w:t>authority of utility company is responsible.</w:t>
      </w:r>
    </w:p>
    <w:p w:rsidR="00955269" w:rsidRPr="00DD161F" w:rsidRDefault="00955269" w:rsidP="00477A20">
      <w:pPr>
        <w:rPr>
          <w:rFonts w:ascii="Book Antiqua" w:hAnsi="Book Antiqua"/>
          <w:b/>
          <w:sz w:val="18"/>
          <w:szCs w:val="18"/>
        </w:rPr>
      </w:pPr>
      <w:r w:rsidRPr="00DD161F">
        <w:rPr>
          <w:rFonts w:ascii="Book Antiqua" w:hAnsi="Book Antiqua"/>
          <w:b/>
          <w:sz w:val="18"/>
          <w:szCs w:val="18"/>
        </w:rPr>
        <w:lastRenderedPageBreak/>
        <w:t>PART B. ARCHITECTURAL CONTROL COMMITTEE</w:t>
      </w:r>
    </w:p>
    <w:p w:rsidR="00955269" w:rsidRDefault="00955269" w:rsidP="00477A20">
      <w:pPr>
        <w:rPr>
          <w:rFonts w:ascii="Book Antiqua" w:hAnsi="Book Antiqua"/>
          <w:sz w:val="18"/>
          <w:szCs w:val="18"/>
        </w:rPr>
      </w:pPr>
      <w:r>
        <w:rPr>
          <w:rFonts w:ascii="Book Antiqua" w:hAnsi="Book Antiqua"/>
          <w:sz w:val="18"/>
          <w:szCs w:val="18"/>
        </w:rPr>
        <w:t xml:space="preserve">B-1. </w:t>
      </w:r>
      <w:r w:rsidRPr="007E2067">
        <w:rPr>
          <w:rFonts w:ascii="Book Antiqua" w:hAnsi="Book Antiqua"/>
          <w:sz w:val="18"/>
          <w:szCs w:val="18"/>
        </w:rPr>
        <w:t>Membership</w:t>
      </w:r>
      <w:r>
        <w:rPr>
          <w:rFonts w:ascii="Book Antiqua" w:hAnsi="Book Antiqua"/>
          <w:sz w:val="18"/>
          <w:szCs w:val="18"/>
        </w:rPr>
        <w:t>. The Architectural Control Committee is composed of:</w:t>
      </w:r>
      <w:r w:rsidR="00301FB8">
        <w:rPr>
          <w:rFonts w:ascii="Book Antiqua" w:hAnsi="Book Antiqua"/>
          <w:sz w:val="18"/>
          <w:szCs w:val="18"/>
        </w:rPr>
        <w:t xml:space="preserve"> </w:t>
      </w:r>
      <w:r>
        <w:rPr>
          <w:rFonts w:ascii="Book Antiqua" w:hAnsi="Book Antiqua"/>
          <w:sz w:val="18"/>
          <w:szCs w:val="18"/>
        </w:rPr>
        <w:t>JACK R.</w:t>
      </w:r>
      <w:r w:rsidR="00393241">
        <w:rPr>
          <w:rFonts w:ascii="Book Antiqua" w:hAnsi="Book Antiqua"/>
          <w:sz w:val="18"/>
          <w:szCs w:val="18"/>
        </w:rPr>
        <w:t xml:space="preserve"> </w:t>
      </w:r>
      <w:r w:rsidR="00F83067">
        <w:rPr>
          <w:rFonts w:ascii="Book Antiqua" w:hAnsi="Book Antiqua"/>
          <w:sz w:val="18"/>
          <w:szCs w:val="18"/>
        </w:rPr>
        <w:t>B</w:t>
      </w:r>
      <w:r>
        <w:rPr>
          <w:rFonts w:ascii="Book Antiqua" w:hAnsi="Book Antiqua"/>
          <w:sz w:val="18"/>
          <w:szCs w:val="18"/>
        </w:rPr>
        <w:t>LACKWELL</w:t>
      </w:r>
      <w:r w:rsidR="00F83067">
        <w:rPr>
          <w:rFonts w:ascii="Book Antiqua" w:hAnsi="Book Antiqua"/>
          <w:sz w:val="18"/>
          <w:szCs w:val="18"/>
        </w:rPr>
        <w:t xml:space="preserve"> L.H. SCHULTE and KENNETH M. BLACKWELL, all located at 125 East </w:t>
      </w:r>
      <w:proofErr w:type="spellStart"/>
      <w:r w:rsidR="00F83067">
        <w:rPr>
          <w:rFonts w:ascii="Book Antiqua" w:hAnsi="Book Antiqua"/>
          <w:sz w:val="18"/>
          <w:szCs w:val="18"/>
        </w:rPr>
        <w:t>Sunnyoaks</w:t>
      </w:r>
      <w:proofErr w:type="spellEnd"/>
      <w:r w:rsidR="00F83067">
        <w:rPr>
          <w:rFonts w:ascii="Book Antiqua" w:hAnsi="Book Antiqua"/>
          <w:sz w:val="18"/>
          <w:szCs w:val="18"/>
        </w:rPr>
        <w:t xml:space="preserve"> Avenue, Campbell, California.</w:t>
      </w:r>
    </w:p>
    <w:p w:rsidR="00F83067" w:rsidRDefault="00F83067" w:rsidP="00477A20">
      <w:pPr>
        <w:rPr>
          <w:rFonts w:ascii="Book Antiqua" w:hAnsi="Book Antiqua"/>
          <w:sz w:val="18"/>
          <w:szCs w:val="18"/>
        </w:rPr>
      </w:pPr>
      <w:r>
        <w:rPr>
          <w:rFonts w:ascii="Book Antiqua" w:hAnsi="Book Antiqua"/>
          <w:sz w:val="18"/>
          <w:szCs w:val="18"/>
        </w:rPr>
        <w:t>A majority of the committee may designate a representative to act for it. In the event of death or resignation of any member of the committee, the remaining members shall have full authority to designate a successor. Neither the members of the committee not its designated representative shall be entitled to any compensation for services performed pursuant to this this covenant. At any time,</w:t>
      </w:r>
      <w:r w:rsidR="00FE0607">
        <w:rPr>
          <w:rFonts w:ascii="Book Antiqua" w:hAnsi="Book Antiqua"/>
          <w:sz w:val="18"/>
          <w:szCs w:val="18"/>
        </w:rPr>
        <w:t xml:space="preserve"> the then record owners of a majority of the lots shall have the power through a duly recorded written instrument to change the membership of the committee or to withdraw from the committee or restore to it any of its powers and duties.</w:t>
      </w:r>
    </w:p>
    <w:p w:rsidR="00FE0607" w:rsidRDefault="00FE0607" w:rsidP="00477A20">
      <w:pPr>
        <w:rPr>
          <w:rFonts w:ascii="Book Antiqua" w:hAnsi="Book Antiqua"/>
          <w:sz w:val="18"/>
          <w:szCs w:val="18"/>
        </w:rPr>
      </w:pPr>
      <w:r>
        <w:rPr>
          <w:rFonts w:ascii="Book Antiqua" w:hAnsi="Book Antiqua"/>
          <w:sz w:val="18"/>
          <w:szCs w:val="18"/>
        </w:rPr>
        <w:t xml:space="preserve">B-2. </w:t>
      </w:r>
      <w:r w:rsidRPr="007E2067">
        <w:rPr>
          <w:rFonts w:ascii="Book Antiqua" w:hAnsi="Book Antiqua"/>
          <w:sz w:val="18"/>
          <w:szCs w:val="18"/>
        </w:rPr>
        <w:t>Procedure</w:t>
      </w:r>
      <w:r>
        <w:rPr>
          <w:rFonts w:ascii="Book Antiqua" w:hAnsi="Book Antiqua"/>
          <w:sz w:val="18"/>
          <w:szCs w:val="18"/>
        </w:rPr>
        <w:t>. The committee’s approval or disapproval as required in designated representative, fails to approve or disapprove within 30 days after plans and specifications have been</w:t>
      </w:r>
      <w:r w:rsidR="00301FB8">
        <w:rPr>
          <w:rFonts w:ascii="Book Antiqua" w:hAnsi="Book Antiqua"/>
          <w:sz w:val="18"/>
          <w:szCs w:val="18"/>
        </w:rPr>
        <w:t xml:space="preserve"> </w:t>
      </w:r>
      <w:r>
        <w:rPr>
          <w:rFonts w:ascii="Book Antiqua" w:hAnsi="Book Antiqua"/>
          <w:sz w:val="18"/>
          <w:szCs w:val="18"/>
        </w:rPr>
        <w:t>submitted to it, or in any event if no suit enjoin the construction has been commenced prior to the completion</w:t>
      </w:r>
      <w:r w:rsidR="00301FB8">
        <w:rPr>
          <w:rFonts w:ascii="Book Antiqua" w:hAnsi="Book Antiqua"/>
          <w:sz w:val="18"/>
          <w:szCs w:val="18"/>
        </w:rPr>
        <w:t xml:space="preserve"> </w:t>
      </w:r>
      <w:r>
        <w:rPr>
          <w:rFonts w:ascii="Book Antiqua" w:hAnsi="Book Antiqua"/>
          <w:sz w:val="18"/>
          <w:szCs w:val="18"/>
        </w:rPr>
        <w:t>thereof, approval will not be required and the related covenants shall be deemed to have been fully complied with.</w:t>
      </w:r>
    </w:p>
    <w:p w:rsidR="00FE0607" w:rsidRPr="00DD161F" w:rsidRDefault="00FE0607" w:rsidP="00477A20">
      <w:pPr>
        <w:rPr>
          <w:rFonts w:ascii="Book Antiqua" w:hAnsi="Book Antiqua"/>
          <w:b/>
          <w:sz w:val="18"/>
          <w:szCs w:val="18"/>
        </w:rPr>
      </w:pPr>
      <w:r w:rsidRPr="00DD161F">
        <w:rPr>
          <w:rFonts w:ascii="Book Antiqua" w:hAnsi="Book Antiqua"/>
          <w:b/>
          <w:sz w:val="18"/>
          <w:szCs w:val="18"/>
        </w:rPr>
        <w:t>PART C.</w:t>
      </w:r>
      <w:r w:rsidR="00301FB8" w:rsidRPr="00DD161F">
        <w:rPr>
          <w:rFonts w:ascii="Book Antiqua" w:hAnsi="Book Antiqua"/>
          <w:b/>
          <w:sz w:val="18"/>
          <w:szCs w:val="18"/>
        </w:rPr>
        <w:t xml:space="preserve"> </w:t>
      </w:r>
      <w:r w:rsidRPr="00DD161F">
        <w:rPr>
          <w:rFonts w:ascii="Book Antiqua" w:hAnsi="Book Antiqua"/>
          <w:b/>
          <w:sz w:val="18"/>
          <w:szCs w:val="18"/>
        </w:rPr>
        <w:t>GENERAL PROVISIONS</w:t>
      </w:r>
    </w:p>
    <w:p w:rsidR="00FE0607" w:rsidRDefault="00FE0607" w:rsidP="00477A20">
      <w:pPr>
        <w:rPr>
          <w:rFonts w:ascii="Book Antiqua" w:hAnsi="Book Antiqua"/>
          <w:sz w:val="18"/>
          <w:szCs w:val="18"/>
        </w:rPr>
      </w:pPr>
      <w:r>
        <w:rPr>
          <w:rFonts w:ascii="Book Antiqua" w:hAnsi="Book Antiqua"/>
          <w:sz w:val="18"/>
          <w:szCs w:val="18"/>
        </w:rPr>
        <w:t xml:space="preserve">C-1. </w:t>
      </w:r>
      <w:r w:rsidRPr="007E2067">
        <w:rPr>
          <w:rFonts w:ascii="Book Antiqua" w:hAnsi="Book Antiqua"/>
          <w:sz w:val="18"/>
          <w:szCs w:val="18"/>
        </w:rPr>
        <w:t>Terms</w:t>
      </w:r>
      <w:r>
        <w:rPr>
          <w:rFonts w:ascii="Book Antiqua" w:hAnsi="Book Antiqua"/>
          <w:sz w:val="18"/>
          <w:szCs w:val="18"/>
        </w:rPr>
        <w:t>. All of the restrictions, conditions, covenants and agreements</w:t>
      </w:r>
      <w:r w:rsidR="006B7BE7">
        <w:rPr>
          <w:rFonts w:ascii="Book Antiqua" w:hAnsi="Book Antiqua"/>
          <w:sz w:val="18"/>
          <w:szCs w:val="18"/>
        </w:rPr>
        <w:t xml:space="preserve"> shall affect all of the lots as hereinabove set forth and ate made for the direct and reciprocal benefit thereof and in </w:t>
      </w:r>
      <w:r w:rsidR="008002E8">
        <w:rPr>
          <w:rFonts w:ascii="Book Antiqua" w:hAnsi="Book Antiqua"/>
          <w:sz w:val="18"/>
          <w:szCs w:val="18"/>
        </w:rPr>
        <w:t>furtherance of</w:t>
      </w:r>
      <w:r w:rsidR="006B7BE7">
        <w:rPr>
          <w:rFonts w:ascii="Book Antiqua" w:hAnsi="Book Antiqua"/>
          <w:sz w:val="18"/>
          <w:szCs w:val="18"/>
        </w:rPr>
        <w:t xml:space="preserve"> a general plan for the improvement of said tract, and the covenants shall attach to and be run with the land.</w:t>
      </w:r>
      <w:r w:rsidR="00301FB8">
        <w:rPr>
          <w:rFonts w:ascii="Book Antiqua" w:hAnsi="Book Antiqua"/>
          <w:sz w:val="18"/>
          <w:szCs w:val="18"/>
        </w:rPr>
        <w:t xml:space="preserve"> </w:t>
      </w:r>
      <w:r w:rsidR="006B7BE7">
        <w:rPr>
          <w:rFonts w:ascii="Book Antiqua" w:hAnsi="Book Antiqua"/>
          <w:sz w:val="18"/>
          <w:szCs w:val="18"/>
        </w:rPr>
        <w:t>Said restrictions, conditio</w:t>
      </w:r>
      <w:r w:rsidR="000929AD">
        <w:rPr>
          <w:rFonts w:ascii="Book Antiqua" w:hAnsi="Book Antiqua"/>
          <w:sz w:val="18"/>
          <w:szCs w:val="18"/>
        </w:rPr>
        <w:t>ns, and covenants</w:t>
      </w:r>
      <w:r w:rsidR="00301FB8">
        <w:rPr>
          <w:rFonts w:ascii="Book Antiqua" w:hAnsi="Book Antiqua"/>
          <w:sz w:val="18"/>
          <w:szCs w:val="18"/>
        </w:rPr>
        <w:t xml:space="preserve"> </w:t>
      </w:r>
      <w:r w:rsidR="000929AD">
        <w:rPr>
          <w:rFonts w:ascii="Book Antiqua" w:hAnsi="Book Antiqua"/>
          <w:sz w:val="18"/>
          <w:szCs w:val="18"/>
        </w:rPr>
        <w:t xml:space="preserve">shall be binding on all parties and all persons claiming under </w:t>
      </w:r>
      <w:r w:rsidR="006604C6">
        <w:rPr>
          <w:rFonts w:ascii="Book Antiqua" w:hAnsi="Book Antiqua"/>
          <w:sz w:val="18"/>
          <w:szCs w:val="18"/>
        </w:rPr>
        <w:t>them for</w:t>
      </w:r>
      <w:r w:rsidR="000929AD">
        <w:rPr>
          <w:rFonts w:ascii="Book Antiqua" w:hAnsi="Book Antiqua"/>
          <w:sz w:val="18"/>
          <w:szCs w:val="18"/>
        </w:rPr>
        <w:t xml:space="preserve"> a period of 25 years from the date hereof,</w:t>
      </w:r>
      <w:r w:rsidR="00301FB8">
        <w:rPr>
          <w:rFonts w:ascii="Book Antiqua" w:hAnsi="Book Antiqua"/>
          <w:sz w:val="18"/>
          <w:szCs w:val="18"/>
        </w:rPr>
        <w:t xml:space="preserve"> </w:t>
      </w:r>
      <w:r w:rsidR="000929AD">
        <w:rPr>
          <w:rFonts w:ascii="Book Antiqua" w:hAnsi="Book Antiqua"/>
          <w:sz w:val="18"/>
          <w:szCs w:val="18"/>
        </w:rPr>
        <w:t>after which time they shall be automatically extended for successive periods of ten years,</w:t>
      </w:r>
      <w:r w:rsidR="00301FB8">
        <w:rPr>
          <w:rFonts w:ascii="Book Antiqua" w:hAnsi="Book Antiqua"/>
          <w:sz w:val="18"/>
          <w:szCs w:val="18"/>
        </w:rPr>
        <w:t xml:space="preserve"> </w:t>
      </w:r>
      <w:r w:rsidR="000929AD">
        <w:rPr>
          <w:rFonts w:ascii="Book Antiqua" w:hAnsi="Book Antiqua"/>
          <w:sz w:val="18"/>
          <w:szCs w:val="18"/>
        </w:rPr>
        <w:t>provided, however,</w:t>
      </w:r>
      <w:r w:rsidR="00301FB8">
        <w:rPr>
          <w:rFonts w:ascii="Book Antiqua" w:hAnsi="Book Antiqua"/>
          <w:sz w:val="18"/>
          <w:szCs w:val="18"/>
        </w:rPr>
        <w:t xml:space="preserve"> </w:t>
      </w:r>
      <w:r w:rsidR="000929AD">
        <w:rPr>
          <w:rFonts w:ascii="Book Antiqua" w:hAnsi="Book Antiqua"/>
          <w:sz w:val="18"/>
          <w:szCs w:val="18"/>
        </w:rPr>
        <w:t xml:space="preserve">that such restrictions, conditions, covenants and agreements, or any of them may be supplemented, changed, or rescinded in any or all </w:t>
      </w:r>
      <w:r w:rsidR="006604C6">
        <w:rPr>
          <w:rFonts w:ascii="Book Antiqua" w:hAnsi="Book Antiqua"/>
          <w:sz w:val="18"/>
          <w:szCs w:val="18"/>
        </w:rPr>
        <w:t>particulars at</w:t>
      </w:r>
      <w:r w:rsidR="000929AD">
        <w:rPr>
          <w:rFonts w:ascii="Book Antiqua" w:hAnsi="Book Antiqua"/>
          <w:sz w:val="18"/>
          <w:szCs w:val="18"/>
        </w:rPr>
        <w:t xml:space="preserve"> any </w:t>
      </w:r>
      <w:r w:rsidR="006604C6">
        <w:rPr>
          <w:rFonts w:ascii="Book Antiqua" w:hAnsi="Book Antiqua"/>
          <w:sz w:val="18"/>
          <w:szCs w:val="18"/>
        </w:rPr>
        <w:t>time</w:t>
      </w:r>
      <w:r w:rsidR="000929AD">
        <w:rPr>
          <w:rFonts w:ascii="Book Antiqua" w:hAnsi="Book Antiqua"/>
          <w:sz w:val="18"/>
          <w:szCs w:val="18"/>
        </w:rPr>
        <w:t xml:space="preserve"> after 35 years from date hereof, </w:t>
      </w:r>
      <w:r w:rsidR="006604C6">
        <w:rPr>
          <w:rFonts w:ascii="Book Antiqua" w:hAnsi="Book Antiqua"/>
          <w:sz w:val="18"/>
          <w:szCs w:val="18"/>
        </w:rPr>
        <w:t>by the owners of 51% of the number</w:t>
      </w:r>
      <w:r w:rsidR="00301FB8">
        <w:rPr>
          <w:rFonts w:ascii="Book Antiqua" w:hAnsi="Book Antiqua"/>
          <w:sz w:val="18"/>
          <w:szCs w:val="18"/>
        </w:rPr>
        <w:t xml:space="preserve"> </w:t>
      </w:r>
      <w:r w:rsidR="006604C6">
        <w:rPr>
          <w:rFonts w:ascii="Book Antiqua" w:hAnsi="Book Antiqua"/>
          <w:sz w:val="18"/>
          <w:szCs w:val="18"/>
        </w:rPr>
        <w:t xml:space="preserve">lots comprising the area incorporated in this declaration, exclusive of streets evidenced by an instrument in writing executed by the said </w:t>
      </w:r>
      <w:r w:rsidR="00EE4E25">
        <w:rPr>
          <w:rFonts w:ascii="Book Antiqua" w:hAnsi="Book Antiqua"/>
          <w:sz w:val="18"/>
          <w:szCs w:val="18"/>
        </w:rPr>
        <w:t>owners in</w:t>
      </w:r>
      <w:r w:rsidR="006604C6">
        <w:rPr>
          <w:rFonts w:ascii="Book Antiqua" w:hAnsi="Book Antiqua"/>
          <w:sz w:val="18"/>
          <w:szCs w:val="18"/>
        </w:rPr>
        <w:t xml:space="preserve"> the manner provided by law for the conveyance of real property and duly recorded in the office of the recorder</w:t>
      </w:r>
      <w:r w:rsidR="00EE4E25">
        <w:rPr>
          <w:rFonts w:ascii="Book Antiqua" w:hAnsi="Book Antiqua"/>
          <w:sz w:val="18"/>
          <w:szCs w:val="18"/>
        </w:rPr>
        <w:t xml:space="preserve"> aforesaid, and upon such recordation shall be valid and binding upon the sellers and owners of said lots in said tract and upon all other persons.</w:t>
      </w:r>
    </w:p>
    <w:p w:rsidR="00EE4E25" w:rsidRDefault="00EE4E25" w:rsidP="00477A20">
      <w:pPr>
        <w:rPr>
          <w:rFonts w:ascii="Book Antiqua" w:hAnsi="Book Antiqua"/>
          <w:sz w:val="18"/>
          <w:szCs w:val="18"/>
        </w:rPr>
      </w:pPr>
      <w:r>
        <w:rPr>
          <w:rFonts w:ascii="Book Antiqua" w:hAnsi="Book Antiqua"/>
          <w:sz w:val="18"/>
          <w:szCs w:val="18"/>
        </w:rPr>
        <w:t xml:space="preserve">C-2. </w:t>
      </w:r>
      <w:r w:rsidRPr="007E2067">
        <w:rPr>
          <w:rFonts w:ascii="Book Antiqua" w:hAnsi="Book Antiqua"/>
          <w:sz w:val="18"/>
          <w:szCs w:val="18"/>
        </w:rPr>
        <w:t>Enforcement</w:t>
      </w:r>
      <w:r>
        <w:rPr>
          <w:rFonts w:ascii="Book Antiqua" w:hAnsi="Book Antiqua"/>
          <w:sz w:val="18"/>
          <w:szCs w:val="18"/>
        </w:rPr>
        <w:t>. If the</w:t>
      </w:r>
      <w:r w:rsidR="00301FB8">
        <w:rPr>
          <w:rFonts w:ascii="Book Antiqua" w:hAnsi="Book Antiqua"/>
          <w:sz w:val="18"/>
          <w:szCs w:val="18"/>
        </w:rPr>
        <w:t xml:space="preserve"> </w:t>
      </w:r>
      <w:r>
        <w:rPr>
          <w:rFonts w:ascii="Book Antiqua" w:hAnsi="Book Antiqua"/>
          <w:sz w:val="18"/>
          <w:szCs w:val="18"/>
        </w:rPr>
        <w:t xml:space="preserve">parties hereof, or their successors shall violate or attempt to violate any of the covenants herein during the period for which they are in force, or during any of the extended periods for which they are in force, </w:t>
      </w:r>
      <w:r w:rsidR="00A50C56">
        <w:rPr>
          <w:rFonts w:ascii="Book Antiqua" w:hAnsi="Book Antiqua"/>
          <w:sz w:val="18"/>
          <w:szCs w:val="18"/>
        </w:rPr>
        <w:t>it</w:t>
      </w:r>
      <w:r>
        <w:rPr>
          <w:rFonts w:ascii="Book Antiqua" w:hAnsi="Book Antiqua"/>
          <w:sz w:val="18"/>
          <w:szCs w:val="18"/>
        </w:rPr>
        <w:t xml:space="preserve"> shall be lawful for any person owning any real property subject thereto, and/or the association, and for the purposes or enforcement each and every owner of each and every lot subject to these covenants and restrictions does hereby appoint the association, as his agent for the enforcement hereof, to prosecute any proceedings at law or in equity against the persons or person violating or attempting to violate any such covenants and prevent him or them from so doing or</w:t>
      </w:r>
      <w:r w:rsidR="00A50C56">
        <w:rPr>
          <w:rFonts w:ascii="Book Antiqua" w:hAnsi="Book Antiqua"/>
          <w:sz w:val="18"/>
          <w:szCs w:val="18"/>
        </w:rPr>
        <w:t xml:space="preserve"> to recover damages or other</w:t>
      </w:r>
      <w:r w:rsidR="00301FB8">
        <w:rPr>
          <w:rFonts w:ascii="Book Antiqua" w:hAnsi="Book Antiqua"/>
          <w:sz w:val="18"/>
          <w:szCs w:val="18"/>
        </w:rPr>
        <w:t xml:space="preserve"> </w:t>
      </w:r>
      <w:r>
        <w:rPr>
          <w:rFonts w:ascii="Book Antiqua" w:hAnsi="Book Antiqua"/>
          <w:sz w:val="18"/>
          <w:szCs w:val="18"/>
        </w:rPr>
        <w:t>for such violation.</w:t>
      </w:r>
    </w:p>
    <w:p w:rsidR="00A50C56" w:rsidRDefault="00A50C56" w:rsidP="00477A20">
      <w:pPr>
        <w:rPr>
          <w:rFonts w:ascii="Book Antiqua" w:hAnsi="Book Antiqua"/>
          <w:sz w:val="18"/>
          <w:szCs w:val="18"/>
        </w:rPr>
      </w:pPr>
      <w:r>
        <w:rPr>
          <w:rFonts w:ascii="Book Antiqua" w:hAnsi="Book Antiqua"/>
          <w:sz w:val="18"/>
          <w:szCs w:val="18"/>
        </w:rPr>
        <w:t xml:space="preserve">C-3. </w:t>
      </w:r>
      <w:r w:rsidRPr="007E2067">
        <w:rPr>
          <w:rFonts w:ascii="Book Antiqua" w:hAnsi="Book Antiqua"/>
          <w:sz w:val="18"/>
          <w:szCs w:val="18"/>
        </w:rPr>
        <w:t>Subordination</w:t>
      </w:r>
      <w:r>
        <w:rPr>
          <w:rFonts w:ascii="Book Antiqua" w:hAnsi="Book Antiqua"/>
          <w:sz w:val="18"/>
          <w:szCs w:val="18"/>
        </w:rPr>
        <w:t>. It is further provided that any breach of these covenants or any action or proceeding undertaken by reason thereof</w:t>
      </w:r>
      <w:r w:rsidR="00301FB8">
        <w:rPr>
          <w:rFonts w:ascii="Book Antiqua" w:hAnsi="Book Antiqua"/>
          <w:sz w:val="18"/>
          <w:szCs w:val="18"/>
        </w:rPr>
        <w:t xml:space="preserve"> </w:t>
      </w:r>
      <w:r>
        <w:rPr>
          <w:rFonts w:ascii="Book Antiqua" w:hAnsi="Book Antiqua"/>
          <w:sz w:val="18"/>
          <w:szCs w:val="18"/>
        </w:rPr>
        <w:t>shall not defeat or render invalid the lien of n=any mortgage or Deed of Trust made in good faith and for value as to the said promises or any part thereof, provided, however, that these covenants and conditions shall be binding upon and effective against any owner of the said premises whose title thereto is acquired by foreclosure, trustee’s sale or otherwise.</w:t>
      </w:r>
    </w:p>
    <w:p w:rsidR="003F14AF" w:rsidRPr="003F14AF" w:rsidRDefault="00A50C56" w:rsidP="00393241">
      <w:pPr>
        <w:rPr>
          <w:rFonts w:ascii="Book Antiqua" w:hAnsi="Book Antiqua"/>
        </w:rPr>
      </w:pPr>
      <w:r>
        <w:rPr>
          <w:rFonts w:ascii="Book Antiqua" w:hAnsi="Book Antiqua"/>
          <w:sz w:val="18"/>
          <w:szCs w:val="18"/>
        </w:rPr>
        <w:t xml:space="preserve">C-4. </w:t>
      </w:r>
      <w:r w:rsidRPr="007E2067">
        <w:rPr>
          <w:rFonts w:ascii="Book Antiqua" w:hAnsi="Book Antiqua"/>
          <w:sz w:val="18"/>
          <w:szCs w:val="18"/>
        </w:rPr>
        <w:t>Severability</w:t>
      </w:r>
      <w:r>
        <w:rPr>
          <w:rFonts w:ascii="Book Antiqua" w:hAnsi="Book Antiqua"/>
          <w:sz w:val="18"/>
          <w:szCs w:val="18"/>
        </w:rPr>
        <w:t>. Invalidation of an</w:t>
      </w:r>
      <w:r w:rsidR="004C31C2">
        <w:rPr>
          <w:rFonts w:ascii="Book Antiqua" w:hAnsi="Book Antiqua"/>
          <w:sz w:val="18"/>
          <w:szCs w:val="18"/>
        </w:rPr>
        <w:t>y one or more of these covenants</w:t>
      </w:r>
      <w:r>
        <w:rPr>
          <w:rFonts w:ascii="Book Antiqua" w:hAnsi="Book Antiqua"/>
          <w:sz w:val="18"/>
          <w:szCs w:val="18"/>
        </w:rPr>
        <w:t xml:space="preserve"> by judgement or court order </w:t>
      </w:r>
      <w:r w:rsidR="004C31C2">
        <w:rPr>
          <w:rFonts w:ascii="Book Antiqua" w:hAnsi="Book Antiqua"/>
          <w:sz w:val="18"/>
          <w:szCs w:val="18"/>
        </w:rPr>
        <w:t>shall in</w:t>
      </w:r>
      <w:r>
        <w:rPr>
          <w:rFonts w:ascii="Book Antiqua" w:hAnsi="Book Antiqua"/>
          <w:sz w:val="18"/>
          <w:szCs w:val="18"/>
        </w:rPr>
        <w:t xml:space="preserve"> no wise </w:t>
      </w:r>
      <w:r w:rsidR="004C31C2">
        <w:rPr>
          <w:rFonts w:ascii="Book Antiqua" w:hAnsi="Book Antiqua"/>
          <w:sz w:val="18"/>
          <w:szCs w:val="18"/>
        </w:rPr>
        <w:t>affect any of the provisions</w:t>
      </w:r>
      <w:r>
        <w:rPr>
          <w:rFonts w:ascii="Book Antiqua" w:hAnsi="Book Antiqua"/>
          <w:sz w:val="18"/>
          <w:szCs w:val="18"/>
        </w:rPr>
        <w:t xml:space="preserve"> which shall remain in full force and effect.</w:t>
      </w:r>
    </w:p>
    <w:p w:rsidR="00393241" w:rsidRDefault="00393241">
      <w:pPr>
        <w:rPr>
          <w:rFonts w:ascii="Book Antiqua" w:hAnsi="Book Antiqua"/>
          <w:sz w:val="18"/>
          <w:szCs w:val="18"/>
        </w:rPr>
      </w:pPr>
      <w:r>
        <w:rPr>
          <w:rFonts w:ascii="Book Antiqua" w:hAnsi="Book Antiqua"/>
          <w:sz w:val="18"/>
          <w:szCs w:val="18"/>
        </w:rPr>
        <w:br w:type="page"/>
      </w:r>
    </w:p>
    <w:p w:rsidR="004C31C2" w:rsidRPr="00DD161F" w:rsidRDefault="004C31C2" w:rsidP="00477A20">
      <w:pPr>
        <w:rPr>
          <w:rFonts w:ascii="Book Antiqua" w:hAnsi="Book Antiqua"/>
          <w:b/>
          <w:sz w:val="18"/>
          <w:szCs w:val="18"/>
        </w:rPr>
      </w:pPr>
      <w:r w:rsidRPr="00DD161F">
        <w:rPr>
          <w:rFonts w:ascii="Book Antiqua" w:hAnsi="Book Antiqua"/>
          <w:b/>
          <w:sz w:val="18"/>
          <w:szCs w:val="18"/>
        </w:rPr>
        <w:lastRenderedPageBreak/>
        <w:t>PART D. COMMUNITY FACILITY</w:t>
      </w:r>
    </w:p>
    <w:p w:rsidR="004C31C2" w:rsidRDefault="004C31C2" w:rsidP="00477A20">
      <w:pPr>
        <w:rPr>
          <w:rFonts w:ascii="Book Antiqua" w:hAnsi="Book Antiqua"/>
          <w:sz w:val="18"/>
          <w:szCs w:val="18"/>
        </w:rPr>
      </w:pPr>
      <w:r>
        <w:rPr>
          <w:rFonts w:ascii="Book Antiqua" w:hAnsi="Book Antiqua"/>
          <w:sz w:val="18"/>
          <w:szCs w:val="18"/>
        </w:rPr>
        <w:t>D-1.</w:t>
      </w:r>
      <w:r w:rsidR="00301FB8">
        <w:rPr>
          <w:rFonts w:ascii="Book Antiqua" w:hAnsi="Book Antiqua"/>
          <w:sz w:val="18"/>
          <w:szCs w:val="18"/>
        </w:rPr>
        <w:t xml:space="preserve"> </w:t>
      </w:r>
      <w:r>
        <w:rPr>
          <w:rFonts w:ascii="Book Antiqua" w:hAnsi="Book Antiqua"/>
          <w:sz w:val="18"/>
          <w:szCs w:val="18"/>
        </w:rPr>
        <w:t>Property of the Association.</w:t>
      </w:r>
      <w:r w:rsidR="00301FB8">
        <w:rPr>
          <w:rFonts w:ascii="Book Antiqua" w:hAnsi="Book Antiqua"/>
          <w:sz w:val="18"/>
          <w:szCs w:val="18"/>
        </w:rPr>
        <w:t xml:space="preserve"> </w:t>
      </w:r>
      <w:r>
        <w:rPr>
          <w:rFonts w:ascii="Book Antiqua" w:hAnsi="Book Antiqua"/>
          <w:sz w:val="18"/>
          <w:szCs w:val="18"/>
        </w:rPr>
        <w:t>The real property on which the Community Facility will be located is Lo no. 1 of Tract No. 3871, a Map of which said Tract was filed for record in the office of the Recorder of the County of Santa Clara, State of California, on the 30</w:t>
      </w:r>
      <w:r w:rsidRPr="004C31C2">
        <w:rPr>
          <w:rFonts w:ascii="Book Antiqua" w:hAnsi="Book Antiqua"/>
          <w:sz w:val="18"/>
          <w:szCs w:val="18"/>
          <w:vertAlign w:val="superscript"/>
        </w:rPr>
        <w:t>th</w:t>
      </w:r>
      <w:r>
        <w:rPr>
          <w:rFonts w:ascii="Book Antiqua" w:hAnsi="Book Antiqua"/>
          <w:sz w:val="18"/>
          <w:szCs w:val="18"/>
        </w:rPr>
        <w:t xml:space="preserve"> day of April 1965, in book 194 of Maps, at page 7 and 8, official Records of said county.</w:t>
      </w:r>
    </w:p>
    <w:p w:rsidR="004C31C2" w:rsidRDefault="004C31C2" w:rsidP="00477A20">
      <w:pPr>
        <w:rPr>
          <w:rFonts w:ascii="Book Antiqua" w:hAnsi="Book Antiqua"/>
          <w:sz w:val="18"/>
          <w:szCs w:val="18"/>
        </w:rPr>
      </w:pPr>
      <w:r>
        <w:rPr>
          <w:rFonts w:ascii="Book Antiqua" w:hAnsi="Book Antiqua"/>
          <w:sz w:val="18"/>
          <w:szCs w:val="18"/>
        </w:rPr>
        <w:t>D-2.</w:t>
      </w:r>
      <w:r w:rsidR="00301FB8">
        <w:rPr>
          <w:rFonts w:ascii="Book Antiqua" w:hAnsi="Book Antiqua"/>
          <w:sz w:val="18"/>
          <w:szCs w:val="18"/>
        </w:rPr>
        <w:t xml:space="preserve"> </w:t>
      </w:r>
      <w:r>
        <w:rPr>
          <w:rFonts w:ascii="Book Antiqua" w:hAnsi="Book Antiqua"/>
          <w:sz w:val="18"/>
          <w:szCs w:val="18"/>
        </w:rPr>
        <w:t>Property to be Served.</w:t>
      </w:r>
      <w:r w:rsidR="00301FB8">
        <w:rPr>
          <w:rFonts w:ascii="Book Antiqua" w:hAnsi="Book Antiqua"/>
          <w:sz w:val="18"/>
          <w:szCs w:val="18"/>
        </w:rPr>
        <w:t xml:space="preserve"> </w:t>
      </w:r>
      <w:r>
        <w:rPr>
          <w:rFonts w:ascii="Book Antiqua" w:hAnsi="Book Antiqua"/>
          <w:sz w:val="18"/>
          <w:szCs w:val="18"/>
        </w:rPr>
        <w:t>The Community Facility will serve the following properties:</w:t>
      </w:r>
    </w:p>
    <w:p w:rsidR="004C31C2" w:rsidRDefault="004C31C2" w:rsidP="007E2067">
      <w:pPr>
        <w:pStyle w:val="ListParagraph"/>
        <w:numPr>
          <w:ilvl w:val="0"/>
          <w:numId w:val="5"/>
        </w:numPr>
        <w:ind w:left="630" w:hanging="270"/>
        <w:rPr>
          <w:rFonts w:ascii="Book Antiqua" w:hAnsi="Book Antiqua"/>
          <w:sz w:val="18"/>
          <w:szCs w:val="18"/>
        </w:rPr>
      </w:pPr>
      <w:r>
        <w:rPr>
          <w:rFonts w:ascii="Book Antiqua" w:hAnsi="Book Antiqua"/>
          <w:sz w:val="18"/>
          <w:szCs w:val="18"/>
        </w:rPr>
        <w:t xml:space="preserve">Lots 2 thru 134 inclusive of “Tract No.3971”, a Map of which said Tract was files for </w:t>
      </w:r>
      <w:r w:rsidR="004459AB">
        <w:rPr>
          <w:rFonts w:ascii="Book Antiqua" w:hAnsi="Book Antiqua"/>
          <w:sz w:val="18"/>
          <w:szCs w:val="18"/>
        </w:rPr>
        <w:t>record</w:t>
      </w:r>
      <w:r>
        <w:rPr>
          <w:rFonts w:ascii="Book Antiqua" w:hAnsi="Book Antiqua"/>
          <w:sz w:val="18"/>
          <w:szCs w:val="18"/>
        </w:rPr>
        <w:t xml:space="preserve"> in the office of the Recorder of the County of Santa Clara</w:t>
      </w:r>
      <w:r w:rsidR="004459AB">
        <w:rPr>
          <w:rFonts w:ascii="Book Antiqua" w:hAnsi="Book Antiqua"/>
          <w:sz w:val="18"/>
          <w:szCs w:val="18"/>
        </w:rPr>
        <w:t>, State of California, on the 30</w:t>
      </w:r>
      <w:r w:rsidR="004459AB" w:rsidRPr="004459AB">
        <w:rPr>
          <w:rFonts w:ascii="Book Antiqua" w:hAnsi="Book Antiqua"/>
          <w:sz w:val="18"/>
          <w:szCs w:val="18"/>
          <w:vertAlign w:val="superscript"/>
        </w:rPr>
        <w:t>th</w:t>
      </w:r>
      <w:r w:rsidR="004459AB">
        <w:rPr>
          <w:rFonts w:ascii="Book Antiqua" w:hAnsi="Book Antiqua"/>
          <w:sz w:val="18"/>
          <w:szCs w:val="18"/>
        </w:rPr>
        <w:t xml:space="preserve"> of April, 19645, in Book 194 of Maps, at pages 7 and 8 of Official Records of said County.</w:t>
      </w:r>
    </w:p>
    <w:p w:rsidR="004459AB" w:rsidRDefault="004459AB" w:rsidP="007E2067">
      <w:pPr>
        <w:pStyle w:val="ListParagraph"/>
        <w:numPr>
          <w:ilvl w:val="0"/>
          <w:numId w:val="5"/>
        </w:numPr>
        <w:ind w:left="630" w:hanging="270"/>
        <w:rPr>
          <w:rFonts w:ascii="Book Antiqua" w:hAnsi="Book Antiqua"/>
          <w:sz w:val="18"/>
          <w:szCs w:val="18"/>
        </w:rPr>
      </w:pPr>
      <w:r>
        <w:rPr>
          <w:rFonts w:ascii="Book Antiqua" w:hAnsi="Book Antiqua"/>
          <w:sz w:val="18"/>
          <w:szCs w:val="18"/>
        </w:rPr>
        <w:t>Lots 135 thru 227 inclusive of Track No.3972, a Map of which said Track was filed for record in the office of the County Recorder of the County of Santa Clara, State of California, on the 14</w:t>
      </w:r>
      <w:r w:rsidRPr="004459AB">
        <w:rPr>
          <w:rFonts w:ascii="Book Antiqua" w:hAnsi="Book Antiqua"/>
          <w:sz w:val="18"/>
          <w:szCs w:val="18"/>
          <w:vertAlign w:val="superscript"/>
        </w:rPr>
        <w:t>th</w:t>
      </w:r>
      <w:r>
        <w:rPr>
          <w:rFonts w:ascii="Book Antiqua" w:hAnsi="Book Antiqua"/>
          <w:sz w:val="18"/>
          <w:szCs w:val="18"/>
        </w:rPr>
        <w:t xml:space="preserve"> day of September 1965 in Book 199 of Maps, at pages 42 and 43.</w:t>
      </w:r>
      <w:r w:rsidR="00301FB8">
        <w:rPr>
          <w:rFonts w:ascii="Book Antiqua" w:hAnsi="Book Antiqua"/>
          <w:sz w:val="18"/>
          <w:szCs w:val="18"/>
        </w:rPr>
        <w:t xml:space="preserve"> </w:t>
      </w:r>
      <w:r>
        <w:rPr>
          <w:rFonts w:ascii="Book Antiqua" w:hAnsi="Book Antiqua"/>
          <w:sz w:val="18"/>
          <w:szCs w:val="18"/>
        </w:rPr>
        <w:t>Official Records of said County.</w:t>
      </w:r>
    </w:p>
    <w:p w:rsidR="004459AB" w:rsidRDefault="004459AB" w:rsidP="007E2067">
      <w:pPr>
        <w:pStyle w:val="ListParagraph"/>
        <w:numPr>
          <w:ilvl w:val="0"/>
          <w:numId w:val="5"/>
        </w:numPr>
        <w:ind w:left="630" w:hanging="270"/>
        <w:rPr>
          <w:rFonts w:ascii="Book Antiqua" w:hAnsi="Book Antiqua"/>
          <w:sz w:val="18"/>
          <w:szCs w:val="18"/>
        </w:rPr>
      </w:pPr>
      <w:r>
        <w:rPr>
          <w:rFonts w:ascii="Book Antiqua" w:hAnsi="Book Antiqua"/>
          <w:sz w:val="18"/>
          <w:szCs w:val="18"/>
        </w:rPr>
        <w:t xml:space="preserve">Lots 228 thru 306 </w:t>
      </w:r>
      <w:r w:rsidR="00B70542">
        <w:rPr>
          <w:rFonts w:ascii="Book Antiqua" w:hAnsi="Book Antiqua"/>
          <w:sz w:val="18"/>
          <w:szCs w:val="18"/>
        </w:rPr>
        <w:t>inclusive of</w:t>
      </w:r>
      <w:r>
        <w:rPr>
          <w:rFonts w:ascii="Book Antiqua" w:hAnsi="Book Antiqua"/>
          <w:sz w:val="18"/>
          <w:szCs w:val="18"/>
        </w:rPr>
        <w:t xml:space="preserve"> “Tract No 4016”, a Map of which said Tract was filed for </w:t>
      </w:r>
      <w:r w:rsidR="00B70542">
        <w:rPr>
          <w:rFonts w:ascii="Book Antiqua" w:hAnsi="Book Antiqua"/>
          <w:sz w:val="18"/>
          <w:szCs w:val="18"/>
        </w:rPr>
        <w:t>record</w:t>
      </w:r>
      <w:r>
        <w:rPr>
          <w:rFonts w:ascii="Book Antiqua" w:hAnsi="Book Antiqua"/>
          <w:sz w:val="18"/>
          <w:szCs w:val="18"/>
        </w:rPr>
        <w:t xml:space="preserve"> in the office of the County </w:t>
      </w:r>
      <w:r w:rsidR="00B70542">
        <w:rPr>
          <w:rFonts w:ascii="Book Antiqua" w:hAnsi="Book Antiqua"/>
          <w:sz w:val="18"/>
          <w:szCs w:val="18"/>
        </w:rPr>
        <w:t>Recorder</w:t>
      </w:r>
      <w:r>
        <w:rPr>
          <w:rFonts w:ascii="Book Antiqua" w:hAnsi="Book Antiqua"/>
          <w:sz w:val="18"/>
          <w:szCs w:val="18"/>
        </w:rPr>
        <w:t xml:space="preserve"> of </w:t>
      </w:r>
      <w:r w:rsidR="00B70542">
        <w:rPr>
          <w:rFonts w:ascii="Book Antiqua" w:hAnsi="Book Antiqua"/>
          <w:sz w:val="18"/>
          <w:szCs w:val="18"/>
        </w:rPr>
        <w:t>the</w:t>
      </w:r>
      <w:r>
        <w:rPr>
          <w:rFonts w:ascii="Book Antiqua" w:hAnsi="Book Antiqua"/>
          <w:sz w:val="18"/>
          <w:szCs w:val="18"/>
        </w:rPr>
        <w:t xml:space="preserve"> County of </w:t>
      </w:r>
      <w:r w:rsidR="00B70542">
        <w:rPr>
          <w:rFonts w:ascii="Book Antiqua" w:hAnsi="Book Antiqua"/>
          <w:sz w:val="18"/>
          <w:szCs w:val="18"/>
        </w:rPr>
        <w:t>Santa</w:t>
      </w:r>
      <w:r>
        <w:rPr>
          <w:rFonts w:ascii="Book Antiqua" w:hAnsi="Book Antiqua"/>
          <w:sz w:val="18"/>
          <w:szCs w:val="18"/>
        </w:rPr>
        <w:t xml:space="preserve"> Clara, State of California</w:t>
      </w:r>
      <w:r w:rsidR="00B70542">
        <w:rPr>
          <w:rFonts w:ascii="Book Antiqua" w:hAnsi="Book Antiqua"/>
          <w:sz w:val="18"/>
          <w:szCs w:val="18"/>
        </w:rPr>
        <w:t>, on the 5</w:t>
      </w:r>
      <w:r w:rsidR="00B70542" w:rsidRPr="00B70542">
        <w:rPr>
          <w:rFonts w:ascii="Book Antiqua" w:hAnsi="Book Antiqua"/>
          <w:sz w:val="18"/>
          <w:szCs w:val="18"/>
          <w:vertAlign w:val="superscript"/>
        </w:rPr>
        <w:t>th</w:t>
      </w:r>
      <w:r w:rsidR="00B70542">
        <w:rPr>
          <w:rFonts w:ascii="Book Antiqua" w:hAnsi="Book Antiqua"/>
          <w:sz w:val="18"/>
          <w:szCs w:val="18"/>
        </w:rPr>
        <w:t xml:space="preserve"> day of October, 1966, in Book 215 of Maps, at pages 16 and 17, of Official Records of said County.</w:t>
      </w:r>
    </w:p>
    <w:p w:rsidR="00B70542" w:rsidRDefault="00B70542" w:rsidP="007E2067">
      <w:pPr>
        <w:pStyle w:val="ListParagraph"/>
        <w:numPr>
          <w:ilvl w:val="0"/>
          <w:numId w:val="5"/>
        </w:numPr>
        <w:ind w:left="630" w:hanging="270"/>
        <w:rPr>
          <w:rFonts w:ascii="Book Antiqua" w:hAnsi="Book Antiqua"/>
          <w:sz w:val="18"/>
          <w:szCs w:val="18"/>
        </w:rPr>
      </w:pPr>
      <w:r>
        <w:rPr>
          <w:rFonts w:ascii="Book Antiqua" w:hAnsi="Book Antiqua"/>
          <w:sz w:val="18"/>
          <w:szCs w:val="18"/>
        </w:rPr>
        <w:t>Lots 307 thru 401 inclusive of “Tract No. 4017”, a Map of which said Tract was filed for record in the office of the Recorder of the County of Santa Clara, State of California, on the 15</w:t>
      </w:r>
      <w:r w:rsidRPr="00B70542">
        <w:rPr>
          <w:rFonts w:ascii="Book Antiqua" w:hAnsi="Book Antiqua"/>
          <w:sz w:val="18"/>
          <w:szCs w:val="18"/>
          <w:vertAlign w:val="superscript"/>
        </w:rPr>
        <w:t>th</w:t>
      </w:r>
      <w:r>
        <w:rPr>
          <w:rFonts w:ascii="Book Antiqua" w:hAnsi="Book Antiqua"/>
          <w:sz w:val="18"/>
          <w:szCs w:val="18"/>
        </w:rPr>
        <w:t xml:space="preserve"> day of August 1967, in Book 226 of Maps, at pages 52 and 53, Official Records of said County.</w:t>
      </w:r>
    </w:p>
    <w:p w:rsidR="00B70542" w:rsidRDefault="00B70542" w:rsidP="007E2067">
      <w:pPr>
        <w:pStyle w:val="ListParagraph"/>
        <w:ind w:left="630" w:hanging="270"/>
        <w:rPr>
          <w:rFonts w:ascii="Book Antiqua" w:hAnsi="Book Antiqua"/>
          <w:sz w:val="18"/>
          <w:szCs w:val="18"/>
        </w:rPr>
      </w:pPr>
    </w:p>
    <w:p w:rsidR="00B70542" w:rsidRDefault="00B70542" w:rsidP="007E2067">
      <w:pPr>
        <w:pStyle w:val="ListParagraph"/>
        <w:ind w:left="630" w:hanging="270"/>
        <w:rPr>
          <w:rFonts w:ascii="Book Antiqua" w:hAnsi="Book Antiqua"/>
          <w:sz w:val="18"/>
          <w:szCs w:val="18"/>
        </w:rPr>
      </w:pPr>
      <w:r>
        <w:rPr>
          <w:rFonts w:ascii="Book Antiqua" w:hAnsi="Book Antiqua"/>
          <w:sz w:val="18"/>
          <w:szCs w:val="18"/>
        </w:rPr>
        <w:t>IN WITNESS WHEREOF, the undersigned have hereunto set their hand and seal the day and year first hereinabove written.</w:t>
      </w:r>
    </w:p>
    <w:p w:rsidR="008002E8" w:rsidRDefault="008002E8" w:rsidP="00B70542">
      <w:pPr>
        <w:pStyle w:val="ListParagraph"/>
        <w:rPr>
          <w:rFonts w:ascii="Book Antiqua" w:hAnsi="Book Antiqua"/>
          <w:sz w:val="18"/>
          <w:szCs w:val="18"/>
        </w:rPr>
      </w:pPr>
    </w:p>
    <w:p w:rsidR="008002E8" w:rsidRDefault="008002E8" w:rsidP="00B70542">
      <w:pPr>
        <w:pStyle w:val="ListParagraph"/>
        <w:rPr>
          <w:rFonts w:ascii="Book Antiqua" w:hAnsi="Book Antiqua"/>
          <w:sz w:val="18"/>
          <w:szCs w:val="18"/>
        </w:rPr>
      </w:pPr>
    </w:p>
    <w:p w:rsidR="004A5B2C" w:rsidRPr="007E2067" w:rsidRDefault="008002E8" w:rsidP="007E2067">
      <w:pPr>
        <w:pStyle w:val="ListParagraph"/>
        <w:jc w:val="right"/>
        <w:rPr>
          <w:rFonts w:ascii="Book Antiqua" w:hAnsi="Book Antiqua"/>
          <w:sz w:val="18"/>
          <w:szCs w:val="18"/>
        </w:rPr>
      </w:pPr>
      <w:r>
        <w:rPr>
          <w:rFonts w:ascii="Book Antiqua" w:hAnsi="Book Antiqua"/>
          <w:sz w:val="18"/>
          <w:szCs w:val="18"/>
        </w:rPr>
        <w:t>VALLEY TITLE COMPANY, a Corporation</w:t>
      </w:r>
    </w:p>
    <w:sectPr w:rsidR="004A5B2C" w:rsidRPr="007E2067" w:rsidSect="00F6630C">
      <w:footerReference w:type="even" r:id="rId8"/>
      <w:footerReference w:type="default" r:id="rId9"/>
      <w:pgSz w:w="12240" w:h="15840"/>
      <w:pgMar w:top="1440" w:right="1440" w:bottom="1440" w:left="1440" w:header="720" w:footer="720" w:gutter="0"/>
      <w:pgNumType w:start="5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A4" w:rsidRDefault="00AD3BA4" w:rsidP="008002E8">
      <w:pPr>
        <w:spacing w:after="0" w:line="240" w:lineRule="auto"/>
      </w:pPr>
      <w:r>
        <w:separator/>
      </w:r>
    </w:p>
  </w:endnote>
  <w:endnote w:type="continuationSeparator" w:id="0">
    <w:p w:rsidR="00AD3BA4" w:rsidRDefault="00AD3BA4" w:rsidP="0080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2546103"/>
      <w:docPartObj>
        <w:docPartGallery w:val="Page Numbers (Bottom of Page)"/>
        <w:docPartUnique/>
      </w:docPartObj>
    </w:sdtPr>
    <w:sdtContent>
      <w:p w:rsidR="00F6630C" w:rsidRDefault="00F6630C" w:rsidP="00D578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630C" w:rsidRDefault="00F6630C" w:rsidP="00F66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624465"/>
      <w:docPartObj>
        <w:docPartGallery w:val="Page Numbers (Bottom of Page)"/>
        <w:docPartUnique/>
      </w:docPartObj>
    </w:sdtPr>
    <w:sdtContent>
      <w:p w:rsidR="00F6630C" w:rsidRDefault="00F6630C" w:rsidP="00D578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523</w:t>
        </w:r>
        <w:r>
          <w:rPr>
            <w:rStyle w:val="PageNumber"/>
          </w:rPr>
          <w:fldChar w:fldCharType="end"/>
        </w:r>
      </w:p>
    </w:sdtContent>
  </w:sdt>
  <w:p w:rsidR="00F6630C" w:rsidRDefault="00F6630C" w:rsidP="00F6630C">
    <w:pPr>
      <w:pStyle w:val="Footer"/>
      <w:ind w:right="360"/>
      <w:jc w:val="right"/>
    </w:pPr>
    <w:r>
      <w:rPr>
        <w:rFonts w:ascii="Book Antiqua" w:hAnsi="Book Antiqua"/>
      </w:rPr>
      <w:t xml:space="preserve">BOOK 7870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A4" w:rsidRDefault="00AD3BA4" w:rsidP="008002E8">
      <w:pPr>
        <w:spacing w:after="0" w:line="240" w:lineRule="auto"/>
      </w:pPr>
      <w:r>
        <w:separator/>
      </w:r>
    </w:p>
  </w:footnote>
  <w:footnote w:type="continuationSeparator" w:id="0">
    <w:p w:rsidR="00AD3BA4" w:rsidRDefault="00AD3BA4" w:rsidP="00800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ECD"/>
    <w:multiLevelType w:val="hybridMultilevel"/>
    <w:tmpl w:val="13A62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13EDE"/>
    <w:multiLevelType w:val="hybridMultilevel"/>
    <w:tmpl w:val="05AE6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A0233"/>
    <w:multiLevelType w:val="hybridMultilevel"/>
    <w:tmpl w:val="1DAA6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46BD5"/>
    <w:multiLevelType w:val="hybridMultilevel"/>
    <w:tmpl w:val="37DA0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FF5D64"/>
    <w:multiLevelType w:val="hybridMultilevel"/>
    <w:tmpl w:val="22A0D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43"/>
    <w:rsid w:val="00046020"/>
    <w:rsid w:val="000929AD"/>
    <w:rsid w:val="000A7593"/>
    <w:rsid w:val="0019453A"/>
    <w:rsid w:val="002C47CD"/>
    <w:rsid w:val="00301FB8"/>
    <w:rsid w:val="00324639"/>
    <w:rsid w:val="0035260C"/>
    <w:rsid w:val="00356FB1"/>
    <w:rsid w:val="00393241"/>
    <w:rsid w:val="00393511"/>
    <w:rsid w:val="003C15F4"/>
    <w:rsid w:val="003C59E0"/>
    <w:rsid w:val="003F14AF"/>
    <w:rsid w:val="003F1D51"/>
    <w:rsid w:val="004459AB"/>
    <w:rsid w:val="00477A20"/>
    <w:rsid w:val="004A5B2C"/>
    <w:rsid w:val="004B573A"/>
    <w:rsid w:val="004C31C2"/>
    <w:rsid w:val="004C35FC"/>
    <w:rsid w:val="004D7823"/>
    <w:rsid w:val="004F2347"/>
    <w:rsid w:val="0053111E"/>
    <w:rsid w:val="00552D0A"/>
    <w:rsid w:val="00554A0B"/>
    <w:rsid w:val="005A772F"/>
    <w:rsid w:val="005C3AEE"/>
    <w:rsid w:val="005D6EA6"/>
    <w:rsid w:val="005F16EB"/>
    <w:rsid w:val="00636943"/>
    <w:rsid w:val="006604C6"/>
    <w:rsid w:val="006B7BE7"/>
    <w:rsid w:val="006D5037"/>
    <w:rsid w:val="0070181C"/>
    <w:rsid w:val="00795E63"/>
    <w:rsid w:val="007C7D71"/>
    <w:rsid w:val="007D5569"/>
    <w:rsid w:val="007E2067"/>
    <w:rsid w:val="008002E8"/>
    <w:rsid w:val="008007E4"/>
    <w:rsid w:val="0084510B"/>
    <w:rsid w:val="008A15E0"/>
    <w:rsid w:val="008D6299"/>
    <w:rsid w:val="00955269"/>
    <w:rsid w:val="009C13E4"/>
    <w:rsid w:val="00A26059"/>
    <w:rsid w:val="00A50C56"/>
    <w:rsid w:val="00AB2699"/>
    <w:rsid w:val="00AD3BA4"/>
    <w:rsid w:val="00AD6CDD"/>
    <w:rsid w:val="00B04CCF"/>
    <w:rsid w:val="00B1774A"/>
    <w:rsid w:val="00B70542"/>
    <w:rsid w:val="00B714B6"/>
    <w:rsid w:val="00BB25FF"/>
    <w:rsid w:val="00BF3CCA"/>
    <w:rsid w:val="00C2694A"/>
    <w:rsid w:val="00C56F6A"/>
    <w:rsid w:val="00CC3E87"/>
    <w:rsid w:val="00CD4981"/>
    <w:rsid w:val="00CE1E92"/>
    <w:rsid w:val="00CE4333"/>
    <w:rsid w:val="00CE60AA"/>
    <w:rsid w:val="00D20E90"/>
    <w:rsid w:val="00D24D9E"/>
    <w:rsid w:val="00D74F1D"/>
    <w:rsid w:val="00D82D09"/>
    <w:rsid w:val="00D9414F"/>
    <w:rsid w:val="00DC61A8"/>
    <w:rsid w:val="00DD161F"/>
    <w:rsid w:val="00E14DD0"/>
    <w:rsid w:val="00E25B3B"/>
    <w:rsid w:val="00E25FF6"/>
    <w:rsid w:val="00E519FC"/>
    <w:rsid w:val="00E65E73"/>
    <w:rsid w:val="00EB3135"/>
    <w:rsid w:val="00EE4E25"/>
    <w:rsid w:val="00F04EB4"/>
    <w:rsid w:val="00F50BE5"/>
    <w:rsid w:val="00F6630C"/>
    <w:rsid w:val="00F66784"/>
    <w:rsid w:val="00F83067"/>
    <w:rsid w:val="00FA0A76"/>
    <w:rsid w:val="00FA6C63"/>
    <w:rsid w:val="00FE0607"/>
    <w:rsid w:val="00FE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A8FA"/>
  <w15:chartTrackingRefBased/>
  <w15:docId w15:val="{A47F8ECF-AD1D-4AF6-965B-F11C47D1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0C"/>
    <w:pPr>
      <w:ind w:left="720"/>
      <w:contextualSpacing/>
    </w:pPr>
  </w:style>
  <w:style w:type="paragraph" w:styleId="Header">
    <w:name w:val="header"/>
    <w:basedOn w:val="Normal"/>
    <w:link w:val="HeaderChar"/>
    <w:uiPriority w:val="99"/>
    <w:unhideWhenUsed/>
    <w:rsid w:val="0080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E8"/>
  </w:style>
  <w:style w:type="paragraph" w:styleId="Footer">
    <w:name w:val="footer"/>
    <w:basedOn w:val="Normal"/>
    <w:link w:val="FooterChar"/>
    <w:uiPriority w:val="99"/>
    <w:unhideWhenUsed/>
    <w:rsid w:val="00800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E8"/>
  </w:style>
  <w:style w:type="character" w:styleId="PageNumber">
    <w:name w:val="page number"/>
    <w:basedOn w:val="DefaultParagraphFont"/>
    <w:uiPriority w:val="99"/>
    <w:semiHidden/>
    <w:unhideWhenUsed/>
    <w:rsid w:val="00F6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73EC-9517-084A-93C5-24145B36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7</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Rosas -X (jarosas - Novitex at Cisco)</dc:creator>
  <cp:keywords/>
  <dc:description/>
  <cp:lastModifiedBy>Bill Bill</cp:lastModifiedBy>
  <cp:revision>28</cp:revision>
  <dcterms:created xsi:type="dcterms:W3CDTF">2018-02-27T18:25:00Z</dcterms:created>
  <dcterms:modified xsi:type="dcterms:W3CDTF">2019-02-03T02:33:00Z</dcterms:modified>
</cp:coreProperties>
</file>